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168" w:rsidRPr="000D47FD" w:rsidRDefault="00FA3168" w:rsidP="00FA3168">
      <w:pPr>
        <w:jc w:val="center"/>
        <w:rPr>
          <w:b/>
          <w:sz w:val="32"/>
          <w:szCs w:val="32"/>
        </w:rPr>
      </w:pPr>
      <w:bookmarkStart w:id="0" w:name="_GoBack"/>
      <w:r w:rsidRPr="000D47FD">
        <w:rPr>
          <w:b/>
          <w:sz w:val="32"/>
          <w:szCs w:val="32"/>
        </w:rPr>
        <w:t>Grade 7 &amp; 8 Science &amp; Literacy Planning</w:t>
      </w:r>
    </w:p>
    <w:p w:rsidR="00FA3168" w:rsidRPr="00A955F4" w:rsidRDefault="00FA3168" w:rsidP="00FA3168">
      <w:pPr>
        <w:jc w:val="center"/>
        <w:rPr>
          <w:sz w:val="28"/>
        </w:rPr>
      </w:pPr>
      <w:r w:rsidRPr="00A955F4">
        <w:rPr>
          <w:b/>
          <w:sz w:val="28"/>
        </w:rPr>
        <w:t>Grade</w:t>
      </w:r>
      <w:r w:rsidR="00A955F4" w:rsidRPr="00A955F4">
        <w:rPr>
          <w:sz w:val="28"/>
        </w:rPr>
        <w:t>:   8</w:t>
      </w:r>
      <w:r w:rsidRPr="00A955F4">
        <w:rPr>
          <w:sz w:val="28"/>
        </w:rPr>
        <w:tab/>
      </w:r>
      <w:r w:rsidRPr="00A955F4">
        <w:rPr>
          <w:b/>
          <w:sz w:val="28"/>
        </w:rPr>
        <w:t>Unit</w:t>
      </w:r>
      <w:r w:rsidR="00A955F4" w:rsidRPr="00A955F4">
        <w:rPr>
          <w:sz w:val="28"/>
        </w:rPr>
        <w:t xml:space="preserve">:   </w:t>
      </w:r>
      <w:r w:rsidRPr="00A955F4">
        <w:rPr>
          <w:sz w:val="28"/>
        </w:rPr>
        <w:t>Cells</w:t>
      </w:r>
    </w:p>
    <w:p w:rsidR="00FA3168" w:rsidRDefault="00FA3168" w:rsidP="00FA3168">
      <w:pPr>
        <w:tabs>
          <w:tab w:val="left" w:pos="2580"/>
        </w:tabs>
        <w:spacing w:after="0"/>
      </w:pPr>
      <w:r>
        <w:tab/>
      </w:r>
    </w:p>
    <w:p w:rsidR="00FA3168" w:rsidRDefault="00FA3168" w:rsidP="00FA3168">
      <w:pPr>
        <w:tabs>
          <w:tab w:val="left" w:pos="2580"/>
        </w:tabs>
        <w:spacing w:after="0"/>
        <w:jc w:val="center"/>
      </w:pPr>
      <w:r>
        <w:t xml:space="preserve">   OVE #</w:t>
      </w:r>
      <w:proofErr w:type="gramStart"/>
      <w:r>
        <w:t>1 :</w:t>
      </w:r>
      <w:proofErr w:type="gramEnd"/>
      <w:r>
        <w:t xml:space="preserve"> assess the impact of cell biology on individuals, society</w:t>
      </w:r>
    </w:p>
    <w:p w:rsidR="00FA3168" w:rsidRDefault="00FA3168" w:rsidP="00FA3168">
      <w:pPr>
        <w:tabs>
          <w:tab w:val="left" w:pos="2580"/>
        </w:tabs>
        <w:spacing w:after="0"/>
      </w:pPr>
      <w:r>
        <w:tab/>
        <w:t xml:space="preserve">                                                     </w:t>
      </w:r>
      <w:proofErr w:type="gramStart"/>
      <w:r>
        <w:t>and</w:t>
      </w:r>
      <w:proofErr w:type="gramEnd"/>
      <w:r>
        <w:t xml:space="preserve"> the environment</w:t>
      </w:r>
      <w:r>
        <w:tab/>
        <w:t xml:space="preserve"> (STSE connection)</w:t>
      </w:r>
      <w:r>
        <w:tab/>
      </w:r>
    </w:p>
    <w:p w:rsidR="00FA3168" w:rsidRPr="004A4026" w:rsidRDefault="00FA3168" w:rsidP="00FA3168">
      <w:pPr>
        <w:tabs>
          <w:tab w:val="left" w:pos="2580"/>
        </w:tabs>
        <w:spacing w:after="0"/>
      </w:pPr>
    </w:p>
    <w:p w:rsidR="00FA3168" w:rsidRPr="004A4026" w:rsidRDefault="00963651" w:rsidP="00FA3168">
      <w:pPr>
        <w:spacing w:after="0"/>
        <w:rPr>
          <w:b/>
        </w:rPr>
      </w:pPr>
      <w:r w:rsidRPr="00963651">
        <w:rPr>
          <w:noProof/>
          <w:lang w:val="en-US" w:eastAsia="en-US"/>
        </w:rPr>
        <w:pict>
          <v:shapetype id="_x0000_t202" coordsize="21600,21600" o:spt="202" path="m,l,21600r21600,l21600,xe">
            <v:stroke joinstyle="miter"/>
            <v:path gradientshapeok="t" o:connecttype="rect"/>
          </v:shapetype>
          <v:shape id="_x0000_s1042" type="#_x0000_t202" style="position:absolute;margin-left:77pt;margin-top:12.75pt;width:11pt;height:9pt;z-index:251669504;mso-wrap-edited:f" wrapcoords="0 0 21600 0 21600 21600 0 21600 0 0" filled="f" stroked="f">
            <v:fill o:detectmouseclick="t"/>
            <v:textbox style="mso-next-textbox:#Rectangle 4" inset=",7.2pt,,7.2pt">
              <w:txbxContent>
                <w:p w:rsidR="00CE6E9E" w:rsidRDefault="00CE6E9E" w:rsidP="00FA3168">
                  <w:pPr>
                    <w:spacing w:line="120" w:lineRule="auto"/>
                    <w:rPr>
                      <w:sz w:val="18"/>
                    </w:rPr>
                  </w:pPr>
                  <w:r w:rsidRPr="00AE57DB">
                    <w:rPr>
                      <w:sz w:val="18"/>
                    </w:rPr>
                    <w:t>-</w:t>
                  </w:r>
                </w:p>
                <w:p w:rsidR="00CE6E9E" w:rsidRPr="00A955F4" w:rsidRDefault="00CE6E9E" w:rsidP="00A955F4">
                  <w:pPr>
                    <w:spacing w:before="120" w:after="0" w:line="240" w:lineRule="auto"/>
                    <w:jc w:val="center"/>
                  </w:pPr>
                  <w:r w:rsidRPr="00A955F4">
                    <w:t>-understand the role of technology in understanding our cells</w:t>
                  </w:r>
                </w:p>
                <w:p w:rsidR="00CE6E9E" w:rsidRPr="00A955F4" w:rsidRDefault="00CE6E9E" w:rsidP="00A955F4">
                  <w:pPr>
                    <w:spacing w:before="120" w:after="0" w:line="240" w:lineRule="auto"/>
                    <w:jc w:val="center"/>
                  </w:pPr>
                  <w:r w:rsidRPr="00A955F4">
                    <w:t>-impact of cell processes on human health/environment</w:t>
                  </w:r>
                </w:p>
                <w:p w:rsidR="00CE6E9E" w:rsidRPr="00A955F4" w:rsidRDefault="00CE6E9E" w:rsidP="00A955F4">
                  <w:pPr>
                    <w:spacing w:before="120" w:after="0" w:line="240" w:lineRule="auto"/>
                    <w:jc w:val="center"/>
                  </w:pPr>
                  <w:r w:rsidRPr="00A955F4">
                    <w:t>-impact of scientific inquiry/experimentation on cellular processes</w:t>
                  </w:r>
                </w:p>
                <w:p w:rsidR="00CE6E9E" w:rsidRPr="00A955F4" w:rsidRDefault="00CE6E9E" w:rsidP="00A955F4">
                  <w:pPr>
                    <w:spacing w:before="120" w:after="0"/>
                  </w:pPr>
                </w:p>
                <w:p w:rsidR="00CE6E9E" w:rsidRPr="00A955F4" w:rsidRDefault="00CE6E9E" w:rsidP="00A955F4">
                  <w:pPr>
                    <w:spacing w:before="120" w:after="0"/>
                    <w:rPr>
                      <w:sz w:val="20"/>
                    </w:rPr>
                  </w:pPr>
                </w:p>
                <w:p w:rsidR="00CE6E9E" w:rsidRPr="00A955F4" w:rsidRDefault="00CE6E9E" w:rsidP="00A955F4">
                  <w:pPr>
                    <w:spacing w:before="120" w:after="0"/>
                    <w:rPr>
                      <w:sz w:val="28"/>
                    </w:rPr>
                  </w:pPr>
                </w:p>
                <w:p w:rsidR="00CE6E9E" w:rsidRPr="00A955F4" w:rsidRDefault="00CE6E9E" w:rsidP="00A955F4">
                  <w:pPr>
                    <w:spacing w:before="120" w:after="0"/>
                    <w:rPr>
                      <w:sz w:val="28"/>
                    </w:rPr>
                  </w:pPr>
                </w:p>
                <w:p w:rsidR="00CE6E9E" w:rsidRPr="00A955F4" w:rsidRDefault="00CE6E9E" w:rsidP="00A955F4">
                  <w:pPr>
                    <w:spacing w:before="120" w:after="0"/>
                    <w:rPr>
                      <w:sz w:val="28"/>
                    </w:rPr>
                  </w:pPr>
                </w:p>
                <w:p w:rsidR="00CE6E9E" w:rsidRPr="00A955F4" w:rsidRDefault="00CE6E9E" w:rsidP="00A955F4">
                  <w:pPr>
                    <w:spacing w:before="120" w:after="0"/>
                    <w:rPr>
                      <w:sz w:val="28"/>
                    </w:rPr>
                  </w:pPr>
                </w:p>
              </w:txbxContent>
            </v:textbox>
            <w10:wrap type="tight"/>
          </v:shape>
        </w:pict>
      </w:r>
      <w:r w:rsidR="00FA3168">
        <w:tab/>
      </w:r>
      <w:r w:rsidR="00FA3168">
        <w:tab/>
      </w:r>
      <w:r w:rsidR="00FA3168">
        <w:tab/>
        <w:t xml:space="preserve">                                                 </w:t>
      </w:r>
      <w:proofErr w:type="gramStart"/>
      <w:r w:rsidR="00FA3168">
        <w:rPr>
          <w:b/>
        </w:rPr>
        <w:t>BE</w:t>
      </w:r>
      <w:r w:rsidR="00FA3168">
        <w:t xml:space="preserve">  </w:t>
      </w:r>
      <w:r w:rsidR="00FA3168" w:rsidRPr="008D4800">
        <w:rPr>
          <w:b/>
        </w:rPr>
        <w:t>(</w:t>
      </w:r>
      <w:proofErr w:type="gramEnd"/>
      <w:r w:rsidR="00FA3168" w:rsidRPr="008D4800">
        <w:rPr>
          <w:b/>
        </w:rPr>
        <w:t>attitudes, beliefs, CGE)</w:t>
      </w:r>
      <w:r w:rsidR="00FA3168">
        <w:t xml:space="preserve">         </w:t>
      </w:r>
      <w:r w:rsidR="00FA3168" w:rsidRPr="004A4026">
        <w:rPr>
          <w:b/>
        </w:rPr>
        <w:tab/>
      </w:r>
    </w:p>
    <w:p w:rsidR="00FA3168" w:rsidRPr="004A4026" w:rsidRDefault="00963651" w:rsidP="00FA3168">
      <w:r w:rsidRPr="00963651">
        <w:rPr>
          <w:b/>
          <w:noProof/>
        </w:rPr>
        <w:pict>
          <v:rect id="Rectangle 4" o:spid="_x0000_s1041" style="position:absolute;margin-left:117pt;margin-top:6.3pt;width:478.5pt;height:62.25pt;z-index:251667456;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">
            <v:textbox>
              <w:txbxContent/>
            </v:textbox>
          </v:rect>
        </w:pict>
      </w:r>
    </w:p>
    <w:p w:rsidR="00FA3168" w:rsidRPr="004A4026" w:rsidRDefault="00FA3168" w:rsidP="00FA3168"/>
    <w:p w:rsidR="00FA3168" w:rsidRPr="004A4026" w:rsidRDefault="00963651" w:rsidP="00FA3168">
      <w:r w:rsidRPr="00963651">
        <w:rPr>
          <w:b/>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 o:spid="_x0000_s1039" type="#_x0000_t5" style="position:absolute;margin-left:39.75pt;margin-top:17.65pt;width:325.25pt;height:204.75pt;z-index:251665408;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">
            <v:textbox style="mso-next-textbox:#_x0000_s1043">
              <w:txbxContent>
                <w:p w:rsidR="00CE6E9E" w:rsidRPr="00A955F4" w:rsidRDefault="00CE6E9E" w:rsidP="00FA3168">
                  <w:pPr>
                    <w:pStyle w:val="ListParagraph"/>
                    <w:numPr>
                      <w:ilvl w:val="0"/>
                      <w:numId w:val="3"/>
                    </w:numPr>
                  </w:pPr>
                  <w:r w:rsidRPr="00A955F4">
                    <w:t>Cell theory</w:t>
                  </w:r>
                </w:p>
                <w:p w:rsidR="00CE6E9E" w:rsidRPr="00A955F4" w:rsidRDefault="00CE6E9E" w:rsidP="00FA3168">
                  <w:pPr>
                    <w:pStyle w:val="ListParagraph"/>
                    <w:numPr>
                      <w:ilvl w:val="0"/>
                      <w:numId w:val="3"/>
                    </w:numPr>
                  </w:pPr>
                  <w:r w:rsidRPr="00A955F4">
                    <w:t>Organelles/ organization</w:t>
                  </w:r>
                </w:p>
                <w:p w:rsidR="00CE6E9E" w:rsidRPr="00A955F4" w:rsidRDefault="00CE6E9E" w:rsidP="00FA3168">
                  <w:pPr>
                    <w:pStyle w:val="ListParagraph"/>
                    <w:numPr>
                      <w:ilvl w:val="0"/>
                      <w:numId w:val="3"/>
                    </w:numPr>
                  </w:pPr>
                  <w:r w:rsidRPr="00A955F4">
                    <w:t>Compare plant &amp;  animal cells</w:t>
                  </w:r>
                </w:p>
                <w:p w:rsidR="00CE6E9E" w:rsidRPr="00A955F4" w:rsidRDefault="00CE6E9E" w:rsidP="00FA3168">
                  <w:pPr>
                    <w:pStyle w:val="ListParagraph"/>
                    <w:numPr>
                      <w:ilvl w:val="0"/>
                      <w:numId w:val="3"/>
                    </w:numPr>
                  </w:pPr>
                  <w:r w:rsidRPr="00A955F4">
                    <w:t xml:space="preserve">Diffusion &amp; osmosis </w:t>
                  </w:r>
                </w:p>
              </w:txbxContent>
            </v:textbox>
          </v:shape>
        </w:pict>
      </w:r>
      <w:r w:rsidRPr="00963651">
        <w:rPr>
          <w:b/>
          <w:noProof/>
        </w:rPr>
        <w:pict>
          <v:shape id="AutoShape 3" o:spid="_x0000_s1040" type="#_x0000_t5" style="position:absolute;margin-left:365pt;margin-top:17.65pt;width:283.75pt;height:204.75pt;z-index:251666432;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">
            <v:textbox>
              <w:txbxContent>
                <w:p w:rsidR="00CE6E9E" w:rsidRDefault="00CE6E9E" w:rsidP="00FA3168">
                  <w:pPr>
                    <w:spacing w:after="0"/>
                    <w:rPr>
                      <w:sz w:val="18"/>
                    </w:rPr>
                  </w:pPr>
                  <w:r w:rsidRPr="00A955F4">
                    <w:rPr>
                      <w:sz w:val="18"/>
                    </w:rPr>
                    <w:t xml:space="preserve">-safety procedures  </w:t>
                  </w:r>
                </w:p>
                <w:p w:rsidR="00CE6E9E" w:rsidRPr="00A955F4" w:rsidRDefault="00CE6E9E" w:rsidP="00FA3168">
                  <w:pPr>
                    <w:spacing w:after="0"/>
                    <w:rPr>
                      <w:sz w:val="18"/>
                    </w:rPr>
                  </w:pPr>
                  <w:r w:rsidRPr="00A955F4">
                    <w:rPr>
                      <w:sz w:val="18"/>
                    </w:rPr>
                    <w:t>-use of microscope</w:t>
                  </w:r>
                </w:p>
                <w:p w:rsidR="00CE6E9E" w:rsidRDefault="00CE6E9E" w:rsidP="00FA3168">
                  <w:pPr>
                    <w:spacing w:after="0"/>
                    <w:rPr>
                      <w:sz w:val="18"/>
                    </w:rPr>
                  </w:pPr>
                  <w:r w:rsidRPr="00A955F4">
                    <w:rPr>
                      <w:sz w:val="18"/>
                    </w:rPr>
                    <w:t xml:space="preserve">-use scientific inquiry  </w:t>
                  </w:r>
                </w:p>
                <w:p w:rsidR="00CE6E9E" w:rsidRDefault="00CE6E9E" w:rsidP="00FA3168">
                  <w:pPr>
                    <w:spacing w:after="0"/>
                    <w:rPr>
                      <w:sz w:val="18"/>
                    </w:rPr>
                  </w:pPr>
                  <w:r w:rsidRPr="00A955F4">
                    <w:rPr>
                      <w:sz w:val="18"/>
                    </w:rPr>
                    <w:t xml:space="preserve">-experimentation skills  </w:t>
                  </w:r>
                </w:p>
                <w:p w:rsidR="00CE6E9E" w:rsidRPr="00A955F4" w:rsidRDefault="00CE6E9E" w:rsidP="00FA3168">
                  <w:pPr>
                    <w:spacing w:after="0"/>
                    <w:rPr>
                      <w:sz w:val="18"/>
                    </w:rPr>
                  </w:pPr>
                  <w:r w:rsidRPr="00A955F4">
                    <w:rPr>
                      <w:sz w:val="18"/>
                    </w:rPr>
                    <w:t>-prepare wet/dry mount slides</w:t>
                  </w:r>
                </w:p>
                <w:p w:rsidR="00CE6E9E" w:rsidRPr="00A955F4" w:rsidRDefault="00CE6E9E" w:rsidP="00FA3168">
                  <w:pPr>
                    <w:spacing w:after="0"/>
                    <w:rPr>
                      <w:sz w:val="18"/>
                    </w:rPr>
                  </w:pPr>
                  <w:r w:rsidRPr="00A955F4">
                    <w:rPr>
                      <w:sz w:val="18"/>
                    </w:rPr>
                    <w:t>-cell drawings</w:t>
                  </w:r>
                </w:p>
                <w:p w:rsidR="00CE6E9E" w:rsidRPr="00A955F4" w:rsidRDefault="00CE6E9E" w:rsidP="00FA3168">
                  <w:pPr>
                    <w:spacing w:after="0"/>
                    <w:rPr>
                      <w:sz w:val="18"/>
                    </w:rPr>
                  </w:pPr>
                </w:p>
              </w:txbxContent>
            </v:textbox>
          </v:shape>
        </w:pict>
      </w:r>
    </w:p>
    <w:p w:rsidR="00FA3168" w:rsidRPr="004A4026" w:rsidRDefault="00FA3168" w:rsidP="00FA3168"/>
    <w:p w:rsidR="00FA3168" w:rsidRPr="004A4026" w:rsidRDefault="00FA3168" w:rsidP="00FA3168"/>
    <w:p w:rsidR="00FA3168" w:rsidRPr="004A4026" w:rsidRDefault="00FA3168" w:rsidP="00FA3168"/>
    <w:p w:rsidR="00FA3168" w:rsidRDefault="00963651" w:rsidP="00FA3168">
      <w:pPr>
        <w:tabs>
          <w:tab w:val="left" w:pos="2580"/>
        </w:tabs>
      </w:pPr>
      <w:r>
        <w:rPr>
          <w:noProof/>
          <w:lang w:val="en-US" w:eastAsia="en-US"/>
        </w:rPr>
        <w:pict>
          <v:shape id="_x0000_s1043" type="#_x0000_t202" style="position:absolute;margin-left:161.75pt;margin-top:6.7pt;width:91.25pt;height:18pt;z-index:251670528;mso-wrap-edited:f" wrapcoords="0 0 21600 0 21600 21600 0 21600 0 0" filled="f" stroked="f">
            <v:fill o:detectmouseclick="t"/>
            <v:textbox inset=",7.2pt,,7.2pt">
              <w:txbxContent/>
            </v:textbox>
            <w10:wrap type="tight"/>
          </v:shape>
        </w:pict>
      </w:r>
      <w:r w:rsidR="00FA3168">
        <w:tab/>
      </w:r>
    </w:p>
    <w:p w:rsidR="00FA3168" w:rsidRDefault="00FA3168" w:rsidP="00FA3168">
      <w:pPr>
        <w:tabs>
          <w:tab w:val="left" w:pos="2580"/>
        </w:tabs>
      </w:pPr>
      <w:r>
        <w:t xml:space="preserve">                                          </w:t>
      </w:r>
    </w:p>
    <w:p w:rsidR="00FA3168" w:rsidRDefault="00FA3168" w:rsidP="00FA3168">
      <w:pPr>
        <w:tabs>
          <w:tab w:val="left" w:pos="2580"/>
        </w:tabs>
      </w:pPr>
    </w:p>
    <w:p w:rsidR="00FA3168" w:rsidRDefault="00FA3168" w:rsidP="00FA3168">
      <w:pPr>
        <w:tabs>
          <w:tab w:val="left" w:pos="2580"/>
        </w:tabs>
      </w:pPr>
      <w:r>
        <w:t xml:space="preserve">   </w:t>
      </w:r>
    </w:p>
    <w:p w:rsidR="00FA3168" w:rsidRDefault="00FA3168" w:rsidP="00FA3168">
      <w:pPr>
        <w:tabs>
          <w:tab w:val="left" w:pos="2580"/>
        </w:tabs>
      </w:pPr>
    </w:p>
    <w:p w:rsidR="00FA3168" w:rsidRPr="00AB26CE" w:rsidRDefault="00FA3168" w:rsidP="00FA3168">
      <w:pPr>
        <w:tabs>
          <w:tab w:val="left" w:pos="2580"/>
        </w:tabs>
      </w:pPr>
      <w:r>
        <w:t xml:space="preserve"> </w:t>
      </w:r>
      <w:r>
        <w:tab/>
      </w:r>
      <w:r>
        <w:rPr>
          <w:b/>
        </w:rPr>
        <w:t xml:space="preserve">KNOW (content) </w:t>
      </w:r>
      <w:r>
        <w:t>OVE #3</w:t>
      </w:r>
      <w:r>
        <w:rPr>
          <w:b/>
        </w:rPr>
        <w:tab/>
      </w:r>
      <w:r>
        <w:rPr>
          <w:b/>
        </w:rPr>
        <w:tab/>
      </w:r>
      <w:r>
        <w:rPr>
          <w:b/>
        </w:rPr>
        <w:tab/>
      </w:r>
      <w:r>
        <w:rPr>
          <w:b/>
        </w:rPr>
        <w:tab/>
      </w:r>
      <w:r>
        <w:rPr>
          <w:b/>
        </w:rPr>
        <w:tab/>
        <w:t xml:space="preserve">                   DO (skills) </w:t>
      </w:r>
      <w:r>
        <w:t>OVE #2</w:t>
      </w:r>
    </w:p>
    <w:p w:rsidR="00FA3168" w:rsidRDefault="00FA3168" w:rsidP="00FA3168">
      <w:pPr>
        <w:tabs>
          <w:tab w:val="left" w:pos="2580"/>
        </w:tabs>
        <w:spacing w:after="0"/>
      </w:pPr>
      <w:r>
        <w:t xml:space="preserve">                                OVE #3:  demonstrate an understanding of the</w:t>
      </w:r>
      <w:r>
        <w:tab/>
      </w:r>
      <w:r>
        <w:tab/>
        <w:t xml:space="preserve">                         OVE #2:  investigate functions and processes of plant</w:t>
      </w:r>
    </w:p>
    <w:p w:rsidR="00FA3168" w:rsidRDefault="00FA3168" w:rsidP="00FA3168">
      <w:pPr>
        <w:tabs>
          <w:tab w:val="left" w:pos="2580"/>
        </w:tabs>
        <w:spacing w:after="0"/>
      </w:pPr>
      <w:r>
        <w:t xml:space="preserve">                                                </w:t>
      </w:r>
      <w:proofErr w:type="gramStart"/>
      <w:r>
        <w:t>basic</w:t>
      </w:r>
      <w:proofErr w:type="gramEnd"/>
      <w:r>
        <w:t xml:space="preserve"> structure and function of plant and </w:t>
      </w:r>
      <w:r>
        <w:tab/>
        <w:t xml:space="preserve">                                         and animal cells</w:t>
      </w:r>
    </w:p>
    <w:p w:rsidR="00FA3168" w:rsidRDefault="00FA3168" w:rsidP="00FA3168">
      <w:pPr>
        <w:tabs>
          <w:tab w:val="left" w:pos="2580"/>
        </w:tabs>
        <w:spacing w:after="0"/>
      </w:pPr>
      <w:r>
        <w:t xml:space="preserve">                                                </w:t>
      </w:r>
      <w:proofErr w:type="gramStart"/>
      <w:r>
        <w:t>animal</w:t>
      </w:r>
      <w:proofErr w:type="gramEnd"/>
      <w:r>
        <w:t xml:space="preserve"> cells</w:t>
      </w:r>
      <w:r>
        <w:tab/>
      </w:r>
      <w:r>
        <w:tab/>
      </w:r>
      <w:r>
        <w:tab/>
      </w:r>
      <w:r>
        <w:tab/>
      </w:r>
      <w:r>
        <w:tab/>
      </w:r>
      <w:r>
        <w:tab/>
      </w:r>
    </w:p>
    <w:p w:rsidR="00FA3168" w:rsidRPr="00FA3168" w:rsidRDefault="00FA3168" w:rsidP="00FA3168">
      <w:pPr>
        <w:rPr>
          <w:b/>
          <w:sz w:val="32"/>
          <w:szCs w:val="32"/>
        </w:rPr>
        <w:sectPr w:rsidR="00FA3168" w:rsidRPr="00FA3168" w:rsidSect="00FA3168">
          <w:footerReference w:type="default" r:id="rId8"/>
          <w:pgSz w:w="15840" w:h="12240" w:orient="landscape"/>
          <w:pgMar w:top="720" w:right="720" w:bottom="720" w:left="720" w:header="720" w:footer="720" w:gutter="0"/>
          <w:cols w:space="720"/>
          <w:docGrid w:linePitch="360"/>
        </w:sectPr>
      </w:pPr>
    </w:p>
    <w:p w:rsidR="00461157" w:rsidRPr="00C43478" w:rsidRDefault="00E81645" w:rsidP="00C43478">
      <w:pPr>
        <w:spacing w:after="0" w:line="240" w:lineRule="auto"/>
      </w:pPr>
      <w:r>
        <w:rPr>
          <w:b/>
          <w:noProof/>
          <w:sz w:val="32"/>
          <w:szCs w:val="32"/>
          <w:lang w:val="en-US" w:eastAsia="en-US"/>
        </w:rPr>
        <w:lastRenderedPageBreak/>
        <w:drawing>
          <wp:anchor distT="0" distB="0" distL="114300" distR="114300" simplePos="0" relativeHeight="251661312" behindDoc="1" locked="0" layoutInCell="1" allowOverlap="1">
            <wp:simplePos x="0" y="0"/>
            <wp:positionH relativeFrom="column">
              <wp:posOffset>5553710</wp:posOffset>
            </wp:positionH>
            <wp:positionV relativeFrom="paragraph">
              <wp:posOffset>-10160</wp:posOffset>
            </wp:positionV>
            <wp:extent cx="1713865" cy="86963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mv="urn:schemas-microsoft-com:mac:vml" xmlns:mo="http://schemas.microsoft.com/office/mac/office/2008/main" val="0"/>
                        </a:ext>
                      </a:extLst>
                    </a:blip>
                    <a:srcRect/>
                    <a:stretch>
                      <a:fillRect/>
                    </a:stretch>
                  </pic:blipFill>
                  <pic:spPr bwMode="auto">
                    <a:xfrm>
                      <a:off x="0" y="0"/>
                      <a:ext cx="1713865" cy="8696325"/>
                    </a:xfrm>
                    <a:prstGeom prst="rect">
                      <a:avLst/>
                    </a:prstGeom>
                    <a:noFill/>
                    <a:ln>
                      <a:noFill/>
                    </a:ln>
                  </pic:spPr>
                </pic:pic>
              </a:graphicData>
            </a:graphic>
          </wp:anchor>
        </w:drawing>
      </w:r>
      <w:bookmarkEnd w:id="0"/>
      <w:r w:rsidR="004A4026" w:rsidRPr="004A4026">
        <w:rPr>
          <w:b/>
        </w:rPr>
        <w:t>Big Ideas</w:t>
      </w:r>
      <w:r w:rsidR="00461157">
        <w:t>:</w:t>
      </w:r>
    </w:p>
    <w:p w:rsidR="00AD4A37" w:rsidRDefault="009537F1" w:rsidP="00C43478">
      <w:pPr>
        <w:tabs>
          <w:tab w:val="left" w:pos="2580"/>
        </w:tabs>
        <w:spacing w:after="0" w:line="240" w:lineRule="auto"/>
      </w:pPr>
      <w:r>
        <w:t>*</w:t>
      </w:r>
      <w:r w:rsidR="00A955F4">
        <w:t xml:space="preserve">Cells are the </w:t>
      </w:r>
      <w:r w:rsidR="00C43478">
        <w:t>basis of live</w:t>
      </w:r>
      <w:r w:rsidR="00461157">
        <w:t>.  (OVE 2, 3)</w:t>
      </w:r>
    </w:p>
    <w:p w:rsidR="00461157" w:rsidRDefault="00461157" w:rsidP="00C43478">
      <w:pPr>
        <w:tabs>
          <w:tab w:val="left" w:pos="2580"/>
        </w:tabs>
        <w:spacing w:after="0" w:line="240" w:lineRule="auto"/>
      </w:pPr>
      <w:r>
        <w:t>*Cells organize into tissues, tissues into organs, organs into organ systems, and organ systems into</w:t>
      </w:r>
    </w:p>
    <w:p w:rsidR="00461157" w:rsidRDefault="00461157" w:rsidP="00461157">
      <w:pPr>
        <w:tabs>
          <w:tab w:val="left" w:pos="2580"/>
        </w:tabs>
        <w:spacing w:after="0"/>
      </w:pPr>
      <w:proofErr w:type="gramStart"/>
      <w:r>
        <w:t>organisms</w:t>
      </w:r>
      <w:proofErr w:type="gramEnd"/>
      <w:r>
        <w:t>.  (OVE 2, 3)</w:t>
      </w:r>
    </w:p>
    <w:p w:rsidR="00461157" w:rsidRDefault="00461157" w:rsidP="00461157">
      <w:pPr>
        <w:tabs>
          <w:tab w:val="left" w:pos="2580"/>
        </w:tabs>
        <w:spacing w:after="0"/>
      </w:pPr>
      <w:r>
        <w:t>*Healthy cells contribute to healthy organisms.  (OVE 1, 2)</w:t>
      </w:r>
    </w:p>
    <w:p w:rsidR="00461157" w:rsidRDefault="00461157" w:rsidP="00461157">
      <w:pPr>
        <w:tabs>
          <w:tab w:val="left" w:pos="2580"/>
        </w:tabs>
        <w:spacing w:after="0"/>
      </w:pPr>
      <w:r>
        <w:t>*Systems are interdependent.  (OVE 1, 3)</w:t>
      </w:r>
    </w:p>
    <w:p w:rsidR="008D4800" w:rsidRDefault="008D4800" w:rsidP="00AB26CE">
      <w:pPr>
        <w:tabs>
          <w:tab w:val="left" w:pos="2580"/>
        </w:tabs>
        <w:spacing w:after="0"/>
      </w:pPr>
    </w:p>
    <w:p w:rsidR="00AA25DC" w:rsidRDefault="008D4800" w:rsidP="00AA25DC">
      <w:pPr>
        <w:tabs>
          <w:tab w:val="left" w:pos="2580"/>
        </w:tabs>
        <w:spacing w:after="0"/>
        <w:rPr>
          <w:i/>
        </w:rPr>
      </w:pPr>
      <w:r>
        <w:rPr>
          <w:b/>
        </w:rPr>
        <w:t>Inquiry Questions</w:t>
      </w:r>
      <w:r w:rsidRPr="00AA25DC">
        <w:rPr>
          <w:b/>
          <w:i/>
        </w:rPr>
        <w:t xml:space="preserve">: </w:t>
      </w:r>
    </w:p>
    <w:p w:rsidR="00AD4A37" w:rsidRPr="00AA25DC" w:rsidRDefault="00AD4A37" w:rsidP="00AA25DC">
      <w:pPr>
        <w:tabs>
          <w:tab w:val="left" w:pos="2580"/>
        </w:tabs>
        <w:spacing w:after="0"/>
        <w:rPr>
          <w:i/>
        </w:rPr>
      </w:pPr>
      <w:r>
        <w:t>How do our actions affect the world</w:t>
      </w:r>
      <w:r w:rsidR="00EE1565">
        <w:t xml:space="preserve"> around us</w:t>
      </w:r>
      <w:r>
        <w:t>?</w:t>
      </w:r>
    </w:p>
    <w:p w:rsidR="00AA25DC" w:rsidRDefault="00EE1565" w:rsidP="00AA25DC">
      <w:pPr>
        <w:tabs>
          <w:tab w:val="left" w:pos="2580"/>
        </w:tabs>
        <w:spacing w:after="0"/>
      </w:pPr>
      <w:r>
        <w:t xml:space="preserve">Why </w:t>
      </w:r>
      <w:proofErr w:type="gramStart"/>
      <w:r>
        <w:t>is the cell</w:t>
      </w:r>
      <w:proofErr w:type="gramEnd"/>
      <w:r>
        <w:t xml:space="preserve"> considered the basic unit of life?</w:t>
      </w:r>
    </w:p>
    <w:p w:rsidR="00EE1565" w:rsidRDefault="00EE1565" w:rsidP="00AA25DC">
      <w:pPr>
        <w:tabs>
          <w:tab w:val="left" w:pos="2580"/>
        </w:tabs>
        <w:spacing w:after="0"/>
      </w:pPr>
      <w:r>
        <w:t>What challenges are presented by advances in cell research &amp; technology?</w:t>
      </w:r>
    </w:p>
    <w:p w:rsidR="00784E2F" w:rsidRDefault="00784E2F" w:rsidP="00AB26CE">
      <w:pPr>
        <w:tabs>
          <w:tab w:val="left" w:pos="2580"/>
        </w:tabs>
        <w:rPr>
          <w:b/>
        </w:rPr>
      </w:pPr>
    </w:p>
    <w:p w:rsidR="00C43478" w:rsidRDefault="00AB26CE" w:rsidP="00882481">
      <w:pPr>
        <w:tabs>
          <w:tab w:val="left" w:pos="2580"/>
        </w:tabs>
        <w:spacing w:after="0"/>
        <w:rPr>
          <w:b/>
        </w:rPr>
      </w:pPr>
      <w:r w:rsidRPr="008D4800">
        <w:rPr>
          <w:b/>
        </w:rPr>
        <w:t>Opportunities for pre-assessment of knowledge and skills:</w:t>
      </w:r>
    </w:p>
    <w:p w:rsidR="00C43478" w:rsidRDefault="00352141" w:rsidP="00882481">
      <w:pPr>
        <w:tabs>
          <w:tab w:val="left" w:pos="2580"/>
        </w:tabs>
        <w:spacing w:after="0"/>
      </w:pPr>
      <w:r w:rsidRPr="00FB1593">
        <w:t xml:space="preserve">- </w:t>
      </w:r>
      <w:r w:rsidR="00FB1593">
        <w:t>Exploring unit starter (page 4 –</w:t>
      </w:r>
      <w:r w:rsidR="00C43478">
        <w:t xml:space="preserve"> 6)</w:t>
      </w:r>
    </w:p>
    <w:p w:rsidR="00081CDB" w:rsidRPr="00C43478" w:rsidRDefault="00FB1593" w:rsidP="00882481">
      <w:pPr>
        <w:tabs>
          <w:tab w:val="left" w:pos="2580"/>
        </w:tabs>
        <w:spacing w:after="0"/>
        <w:rPr>
          <w:b/>
        </w:rPr>
      </w:pPr>
      <w:r>
        <w:t xml:space="preserve"> </w:t>
      </w:r>
      <w:r w:rsidR="00C43478">
        <w:t xml:space="preserve">        </w:t>
      </w:r>
      <w:r>
        <w:t xml:space="preserve">“Mysterious Deaths” </w:t>
      </w:r>
      <w:r w:rsidR="00352141" w:rsidRPr="00FB1593">
        <w:t>reading &amp; discussion</w:t>
      </w:r>
      <w:r>
        <w:t>:</w:t>
      </w:r>
      <w:r w:rsidR="00081CDB" w:rsidRPr="00FB1593">
        <w:t xml:space="preserve"> assess background knowledge</w:t>
      </w:r>
    </w:p>
    <w:p w:rsidR="00081CDB" w:rsidRPr="00FB1593" w:rsidRDefault="00FB1593" w:rsidP="00882481">
      <w:pPr>
        <w:tabs>
          <w:tab w:val="left" w:pos="2580"/>
        </w:tabs>
        <w:spacing w:after="0"/>
      </w:pPr>
      <w:r>
        <w:t xml:space="preserve">        “One Big Cell” Quick Lab</w:t>
      </w:r>
      <w:r w:rsidR="00081CDB" w:rsidRPr="00FB1593">
        <w:t xml:space="preserve"> making connections, inferring, predicting, modelling</w:t>
      </w:r>
    </w:p>
    <w:p w:rsidR="003D6ECA" w:rsidRPr="00FB1593" w:rsidRDefault="00FB1593" w:rsidP="00882481">
      <w:pPr>
        <w:tabs>
          <w:tab w:val="left" w:pos="2580"/>
        </w:tabs>
        <w:spacing w:after="0"/>
      </w:pPr>
      <w:r>
        <w:t xml:space="preserve">        “Using an Insecticide” </w:t>
      </w:r>
      <w:r w:rsidR="00A955F4">
        <w:t>STSE</w:t>
      </w:r>
      <w:r w:rsidR="00352141" w:rsidRPr="00FB1593">
        <w:t xml:space="preserve"> connection: assess background knowled</w:t>
      </w:r>
      <w:r>
        <w:t>ge, ability to make connections</w:t>
      </w:r>
      <w:r w:rsidR="00352141" w:rsidRPr="00FB1593">
        <w:t xml:space="preserve"> </w:t>
      </w:r>
    </w:p>
    <w:p w:rsidR="00FB1593" w:rsidRDefault="003D6ECA" w:rsidP="00FB1593">
      <w:pPr>
        <w:tabs>
          <w:tab w:val="left" w:pos="2580"/>
        </w:tabs>
        <w:spacing w:after="0"/>
      </w:pPr>
      <w:r w:rsidRPr="00FB1593">
        <w:t>*</w:t>
      </w:r>
      <w:r w:rsidR="00352141" w:rsidRPr="00FB1593">
        <w:t xml:space="preserve">Getting started features for each </w:t>
      </w:r>
      <w:proofErr w:type="gramStart"/>
      <w:r w:rsidR="00352141" w:rsidRPr="00FB1593">
        <w:t>chapter</w:t>
      </w:r>
      <w:r w:rsidRPr="00FB1593">
        <w:t>(</w:t>
      </w:r>
      <w:proofErr w:type="gramEnd"/>
      <w:r w:rsidRPr="00FB1593">
        <w:t xml:space="preserve"> reading</w:t>
      </w:r>
      <w:r w:rsidR="00FB1593">
        <w:t xml:space="preserve"> &amp; discussion or quick labs)</w:t>
      </w:r>
    </w:p>
    <w:p w:rsidR="00FB1593" w:rsidRDefault="00FB1593" w:rsidP="00FB1593">
      <w:pPr>
        <w:tabs>
          <w:tab w:val="left" w:pos="2580"/>
        </w:tabs>
        <w:spacing w:after="0"/>
      </w:pPr>
      <w:r>
        <w:t xml:space="preserve">        Ch. 1: </w:t>
      </w:r>
      <w:r w:rsidR="003D6ECA" w:rsidRPr="00FB1593">
        <w:t>pg. 10-11 brainstorm ideas of why mortality rat</w:t>
      </w:r>
      <w:r>
        <w:t>es were so high pre-1900s</w:t>
      </w:r>
    </w:p>
    <w:p w:rsidR="00FB1593" w:rsidRDefault="00FB1593" w:rsidP="00FB1593">
      <w:pPr>
        <w:tabs>
          <w:tab w:val="left" w:pos="2580"/>
        </w:tabs>
        <w:spacing w:after="0"/>
      </w:pPr>
      <w:r>
        <w:t xml:space="preserve">        Ch. 2: p.36-7</w:t>
      </w:r>
    </w:p>
    <w:p w:rsidR="00352141" w:rsidRPr="00FB1593" w:rsidRDefault="00FB1593" w:rsidP="00FB1593">
      <w:pPr>
        <w:tabs>
          <w:tab w:val="left" w:pos="2580"/>
        </w:tabs>
        <w:spacing w:after="0"/>
      </w:pPr>
      <w:r>
        <w:t xml:space="preserve">        Ch. 3: p.60-1</w:t>
      </w:r>
    </w:p>
    <w:p w:rsidR="00352141" w:rsidRPr="00FB1593" w:rsidRDefault="003D6ECA" w:rsidP="00FB1593">
      <w:pPr>
        <w:tabs>
          <w:tab w:val="left" w:pos="2580"/>
        </w:tabs>
        <w:spacing w:after="0"/>
      </w:pPr>
      <w:r w:rsidRPr="00FB1593">
        <w:t xml:space="preserve">*TLCP pre-assessment question </w:t>
      </w:r>
    </w:p>
    <w:p w:rsidR="003D6ECA" w:rsidRDefault="003D6ECA" w:rsidP="00FB1593">
      <w:pPr>
        <w:tabs>
          <w:tab w:val="left" w:pos="2580"/>
        </w:tabs>
        <w:spacing w:after="0"/>
      </w:pPr>
      <w:r w:rsidRPr="00FB1593">
        <w:t>*Anti</w:t>
      </w:r>
      <w:r w:rsidR="00FB1593">
        <w:t>cipation guide:</w:t>
      </w:r>
      <w:r w:rsidRPr="00FB1593">
        <w:t xml:space="preserve"> L</w:t>
      </w:r>
      <w:r w:rsidR="00FB1593">
        <w:t xml:space="preserve">ine </w:t>
      </w:r>
      <w:r w:rsidRPr="00FB1593">
        <w:t>M</w:t>
      </w:r>
      <w:r w:rsidR="00FB1593">
        <w:t>aster</w:t>
      </w:r>
      <w:r w:rsidRPr="00FB1593">
        <w:t xml:space="preserve"> A-3</w:t>
      </w:r>
      <w:r w:rsidR="00FB1593">
        <w:t xml:space="preserve"> (Teacher Resource, Cells, pg. 85</w:t>
      </w:r>
      <w:r w:rsidR="000B00C7">
        <w:t>)</w:t>
      </w:r>
    </w:p>
    <w:p w:rsidR="000B00C7" w:rsidRDefault="000B00C7" w:rsidP="00FB1593">
      <w:pPr>
        <w:tabs>
          <w:tab w:val="left" w:pos="2580"/>
        </w:tabs>
        <w:spacing w:after="0"/>
      </w:pPr>
      <w:r>
        <w:t>*</w:t>
      </w:r>
      <w:hyperlink r:id="rId10" w:history="1">
        <w:r w:rsidR="00A955F4" w:rsidRPr="004F4BA8">
          <w:rPr>
            <w:rStyle w:val="Hyperlink"/>
          </w:rPr>
          <w:t>www.cellsalive.com</w:t>
        </w:r>
      </w:hyperlink>
      <w:r w:rsidR="00A955F4">
        <w:t xml:space="preserve">  </w:t>
      </w:r>
      <w:r>
        <w:t>– “Interactive Cell Models” with a focus on animal cells</w:t>
      </w:r>
    </w:p>
    <w:p w:rsidR="00352141" w:rsidRDefault="00352141" w:rsidP="00352141">
      <w:pPr>
        <w:tabs>
          <w:tab w:val="left" w:pos="2580"/>
        </w:tabs>
        <w:spacing w:after="0"/>
        <w:rPr>
          <w:b/>
          <w:sz w:val="28"/>
          <w:szCs w:val="28"/>
        </w:rPr>
      </w:pPr>
    </w:p>
    <w:p w:rsidR="004E0D19" w:rsidRDefault="00EE1565" w:rsidP="00352141">
      <w:pPr>
        <w:tabs>
          <w:tab w:val="left" w:pos="2580"/>
        </w:tabs>
        <w:spacing w:after="0"/>
        <w:rPr>
          <w:b/>
          <w:szCs w:val="28"/>
        </w:rPr>
      </w:pPr>
      <w:r>
        <w:rPr>
          <w:b/>
          <w:szCs w:val="28"/>
        </w:rPr>
        <w:t>Opportunity for cross-strand connections in science</w:t>
      </w:r>
    </w:p>
    <w:p w:rsidR="004E0D19" w:rsidRPr="004E0D19" w:rsidRDefault="004E0D19" w:rsidP="004E0D19">
      <w:pPr>
        <w:tabs>
          <w:tab w:val="left" w:pos="2580"/>
        </w:tabs>
        <w:spacing w:after="0"/>
        <w:rPr>
          <w:rFonts w:ascii="Calibri" w:hAnsi="Calibri"/>
        </w:rPr>
      </w:pPr>
      <w:r>
        <w:rPr>
          <w:szCs w:val="28"/>
        </w:rPr>
        <w:t xml:space="preserve">*Online article:  </w:t>
      </w:r>
      <w:r w:rsidRPr="004E0D19">
        <w:rPr>
          <w:rFonts w:ascii="Calibri" w:hAnsi="Calibri"/>
        </w:rPr>
        <w:t>How dense is a cell?</w:t>
      </w:r>
    </w:p>
    <w:p w:rsidR="004E0D19" w:rsidRPr="004E0D19" w:rsidRDefault="00963651" w:rsidP="004E0D19">
      <w:pPr>
        <w:pStyle w:val="PlainText"/>
        <w:ind w:left="720"/>
        <w:rPr>
          <w:rFonts w:ascii="Calibri" w:hAnsi="Calibri"/>
          <w:sz w:val="22"/>
          <w:szCs w:val="22"/>
        </w:rPr>
      </w:pPr>
      <w:hyperlink r:id="rId11" w:history="1">
        <w:r w:rsidR="004E0D19" w:rsidRPr="004E0D19">
          <w:rPr>
            <w:rStyle w:val="Hyperlink"/>
            <w:rFonts w:ascii="Calibri" w:hAnsi="Calibri"/>
            <w:sz w:val="22"/>
            <w:szCs w:val="22"/>
          </w:rPr>
          <w:t>http://web.mit.edu/newsoffice/2011/cell-density-0621.html</w:t>
        </w:r>
      </w:hyperlink>
    </w:p>
    <w:p w:rsidR="004E0D19" w:rsidRDefault="004E0D19" w:rsidP="004E0D19">
      <w:pPr>
        <w:pStyle w:val="ListParagraph"/>
        <w:numPr>
          <w:ilvl w:val="0"/>
          <w:numId w:val="22"/>
        </w:numPr>
        <w:tabs>
          <w:tab w:val="left" w:pos="2580"/>
        </w:tabs>
        <w:spacing w:after="0"/>
        <w:rPr>
          <w:szCs w:val="28"/>
        </w:rPr>
      </w:pPr>
      <w:r>
        <w:rPr>
          <w:szCs w:val="28"/>
        </w:rPr>
        <w:t>make connections with the fluids strand</w:t>
      </w:r>
    </w:p>
    <w:p w:rsidR="004E0D19" w:rsidRDefault="00EE1565" w:rsidP="004E0D19">
      <w:pPr>
        <w:tabs>
          <w:tab w:val="left" w:pos="2580"/>
        </w:tabs>
        <w:spacing w:after="0"/>
        <w:rPr>
          <w:szCs w:val="28"/>
        </w:rPr>
      </w:pPr>
      <w:r>
        <w:rPr>
          <w:szCs w:val="28"/>
        </w:rPr>
        <w:t>*Cell membrane bubbles:</w:t>
      </w:r>
      <w:r w:rsidR="00D241AC">
        <w:rPr>
          <w:szCs w:val="28"/>
        </w:rPr>
        <w:t xml:space="preserve"> </w:t>
      </w:r>
      <w:hyperlink r:id="rId12" w:history="1">
        <w:r w:rsidR="00D241AC" w:rsidRPr="0069124D">
          <w:rPr>
            <w:rStyle w:val="Hyperlink"/>
            <w:szCs w:val="28"/>
          </w:rPr>
          <w:t>http://bit.ly/iJvCHz</w:t>
        </w:r>
      </w:hyperlink>
      <w:r w:rsidR="00D241AC">
        <w:rPr>
          <w:szCs w:val="28"/>
        </w:rPr>
        <w:t xml:space="preserve"> (see p.27)</w:t>
      </w:r>
    </w:p>
    <w:p w:rsidR="00EE1565" w:rsidRDefault="00EE1565" w:rsidP="00EE1565">
      <w:pPr>
        <w:pStyle w:val="ListParagraph"/>
        <w:numPr>
          <w:ilvl w:val="0"/>
          <w:numId w:val="22"/>
        </w:numPr>
        <w:tabs>
          <w:tab w:val="left" w:pos="2580"/>
        </w:tabs>
        <w:spacing w:after="0"/>
        <w:rPr>
          <w:szCs w:val="28"/>
        </w:rPr>
      </w:pPr>
      <w:r>
        <w:rPr>
          <w:szCs w:val="28"/>
        </w:rPr>
        <w:t>can be used as a starting point for Smarter Science</w:t>
      </w:r>
    </w:p>
    <w:p w:rsidR="00EE1565" w:rsidRPr="00EE1565" w:rsidRDefault="00EE1565" w:rsidP="00EE1565">
      <w:pPr>
        <w:pStyle w:val="ListParagraph"/>
        <w:tabs>
          <w:tab w:val="left" w:pos="2580"/>
        </w:tabs>
        <w:spacing w:after="0"/>
        <w:rPr>
          <w:szCs w:val="28"/>
        </w:rPr>
      </w:pPr>
    </w:p>
    <w:p w:rsidR="00FA78AB" w:rsidRPr="00FA78AB" w:rsidRDefault="00FA78AB" w:rsidP="00FA78AB">
      <w:pPr>
        <w:tabs>
          <w:tab w:val="left" w:pos="2580"/>
        </w:tabs>
        <w:spacing w:after="0"/>
        <w:rPr>
          <w:b/>
          <w:sz w:val="28"/>
          <w:szCs w:val="28"/>
        </w:rPr>
      </w:pPr>
      <w:r w:rsidRPr="00FA78AB">
        <w:rPr>
          <w:b/>
          <w:sz w:val="28"/>
          <w:szCs w:val="28"/>
        </w:rPr>
        <w:t>Designing With the End in Mind</w:t>
      </w:r>
    </w:p>
    <w:p w:rsidR="00352141" w:rsidRPr="003D6ECA" w:rsidRDefault="008D4800" w:rsidP="00FA78AB">
      <w:pPr>
        <w:tabs>
          <w:tab w:val="left" w:pos="2580"/>
        </w:tabs>
        <w:spacing w:after="0"/>
        <w:rPr>
          <w:i/>
        </w:rPr>
      </w:pPr>
      <w:r w:rsidRPr="003D6ECA">
        <w:rPr>
          <w:b/>
          <w:i/>
        </w:rPr>
        <w:t>Ass</w:t>
      </w:r>
      <w:r w:rsidR="00AB26CE" w:rsidRPr="003D6ECA">
        <w:rPr>
          <w:b/>
          <w:i/>
        </w:rPr>
        <w:t>essment “of” Learning:</w:t>
      </w:r>
      <w:r w:rsidR="00AB26CE" w:rsidRPr="003D6ECA">
        <w:rPr>
          <w:b/>
          <w:i/>
        </w:rPr>
        <w:tab/>
      </w:r>
      <w:r w:rsidR="00FA78AB" w:rsidRPr="003D6ECA">
        <w:rPr>
          <w:i/>
        </w:rPr>
        <w:t>Unit task,</w:t>
      </w:r>
      <w:r w:rsidR="00AB26CE" w:rsidRPr="003D6ECA">
        <w:rPr>
          <w:i/>
        </w:rPr>
        <w:t xml:space="preserve"> culminating performance task </w:t>
      </w:r>
      <w:r w:rsidR="00FA78AB" w:rsidRPr="003D6ECA">
        <w:rPr>
          <w:i/>
        </w:rPr>
        <w:t xml:space="preserve">integrated </w:t>
      </w:r>
      <w:r w:rsidR="00AB26CE" w:rsidRPr="003D6ECA">
        <w:rPr>
          <w:i/>
        </w:rPr>
        <w:t>with other subject area(s)...</w:t>
      </w:r>
    </w:p>
    <w:p w:rsidR="00352141" w:rsidRDefault="00352141" w:rsidP="00FA78AB">
      <w:pPr>
        <w:tabs>
          <w:tab w:val="left" w:pos="2580"/>
        </w:tabs>
        <w:spacing w:after="0"/>
      </w:pPr>
    </w:p>
    <w:p w:rsidR="00C541B3" w:rsidRDefault="00EF1C42" w:rsidP="00FA78AB">
      <w:pPr>
        <w:tabs>
          <w:tab w:val="left" w:pos="2580"/>
        </w:tabs>
        <w:spacing w:after="0"/>
      </w:pPr>
      <w:r>
        <w:t>*</w:t>
      </w:r>
      <w:r w:rsidR="00352141">
        <w:t>News</w:t>
      </w:r>
      <w:r>
        <w:t>paper article</w:t>
      </w:r>
      <w:r w:rsidR="00C541B3">
        <w:t xml:space="preserve"> – Integrated with Language (writing</w:t>
      </w:r>
      <w:r>
        <w:t xml:space="preserve"> &amp; science</w:t>
      </w:r>
      <w:r w:rsidR="00C541B3">
        <w:t>)</w:t>
      </w:r>
      <w:r w:rsidR="00046723">
        <w:t xml:space="preserve"> (OVE 1)</w:t>
      </w:r>
    </w:p>
    <w:p w:rsidR="00A955F4" w:rsidRDefault="00A955F4" w:rsidP="00FA78AB">
      <w:pPr>
        <w:tabs>
          <w:tab w:val="left" w:pos="2580"/>
        </w:tabs>
        <w:spacing w:after="0"/>
      </w:pPr>
    </w:p>
    <w:p w:rsidR="00FB1593" w:rsidRDefault="00EF1C42" w:rsidP="00FA78AB">
      <w:pPr>
        <w:tabs>
          <w:tab w:val="left" w:pos="2580"/>
        </w:tabs>
        <w:spacing w:after="0"/>
      </w:pPr>
      <w:r>
        <w:t>*</w:t>
      </w:r>
      <w:r w:rsidR="00FB1593">
        <w:t>Unit Task: “The Cell” – theme park pg. 83 in student text</w:t>
      </w:r>
      <w:r>
        <w:t>/ pg. 75 in teacher’s resource, cells</w:t>
      </w:r>
    </w:p>
    <w:p w:rsidR="00784E2F" w:rsidRDefault="00EF1C42" w:rsidP="00FA78AB">
      <w:pPr>
        <w:tabs>
          <w:tab w:val="left" w:pos="2580"/>
        </w:tabs>
        <w:spacing w:after="0"/>
      </w:pPr>
      <w:r>
        <w:t xml:space="preserve">          </w:t>
      </w:r>
      <w:r w:rsidR="00FB1593">
        <w:t xml:space="preserve">Find </w:t>
      </w:r>
      <w:r w:rsidR="003D6ECA">
        <w:t xml:space="preserve">an entertaining way to tell people about cells and their importance </w:t>
      </w:r>
      <w:r w:rsidR="003D6ECA">
        <w:sym w:font="Wingdings" w:char="F0E0"/>
      </w:r>
      <w:r w:rsidR="00C541B3">
        <w:t xml:space="preserve"> Integrated with </w:t>
      </w:r>
    </w:p>
    <w:p w:rsidR="008D4800" w:rsidRDefault="00EF1C42" w:rsidP="00FA78AB">
      <w:pPr>
        <w:tabs>
          <w:tab w:val="left" w:pos="2580"/>
        </w:tabs>
        <w:spacing w:after="0"/>
      </w:pPr>
      <w:r>
        <w:t xml:space="preserve">          </w:t>
      </w:r>
      <w:r w:rsidR="00C541B3">
        <w:t>Language (oral/visual, media)</w:t>
      </w:r>
    </w:p>
    <w:p w:rsidR="00A955F4" w:rsidRDefault="00046723" w:rsidP="00046723">
      <w:pPr>
        <w:tabs>
          <w:tab w:val="left" w:pos="450"/>
        </w:tabs>
        <w:spacing w:after="0"/>
      </w:pPr>
      <w:r>
        <w:tab/>
        <w:t xml:space="preserve"> (OVE 2, 3)</w:t>
      </w:r>
    </w:p>
    <w:p w:rsidR="00046723" w:rsidRDefault="00046723" w:rsidP="00046723">
      <w:pPr>
        <w:tabs>
          <w:tab w:val="left" w:pos="450"/>
        </w:tabs>
        <w:spacing w:after="0"/>
      </w:pPr>
    </w:p>
    <w:p w:rsidR="00EF1C42" w:rsidRDefault="00EF1C42" w:rsidP="00EF1C42">
      <w:pPr>
        <w:tabs>
          <w:tab w:val="left" w:pos="2580"/>
        </w:tabs>
        <w:spacing w:after="0"/>
      </w:pPr>
      <w:r>
        <w:t>*</w:t>
      </w:r>
      <w:r w:rsidRPr="00EF1C42">
        <w:t xml:space="preserve"> </w:t>
      </w:r>
      <w:r>
        <w:t>Unit test/</w:t>
      </w:r>
      <w:proofErr w:type="gramStart"/>
      <w:r>
        <w:t>quiz  (</w:t>
      </w:r>
      <w:proofErr w:type="gramEnd"/>
      <w:r>
        <w:t>OVE 3)</w:t>
      </w:r>
    </w:p>
    <w:p w:rsidR="008D4800" w:rsidRPr="00AB26CE" w:rsidRDefault="004E0D19" w:rsidP="004E0D19">
      <w:pPr>
        <w:rPr>
          <w:b/>
          <w:sz w:val="32"/>
          <w:szCs w:val="32"/>
        </w:rPr>
      </w:pPr>
      <w:r>
        <w:rPr>
          <w:b/>
          <w:sz w:val="32"/>
          <w:szCs w:val="32"/>
        </w:rPr>
        <w:br w:type="page"/>
      </w:r>
      <w:r>
        <w:rPr>
          <w:b/>
          <w:sz w:val="32"/>
          <w:szCs w:val="32"/>
        </w:rPr>
        <w:lastRenderedPageBreak/>
        <w:t>I</w:t>
      </w:r>
      <w:r w:rsidR="00AB26CE" w:rsidRPr="00AB26CE">
        <w:rPr>
          <w:b/>
          <w:sz w:val="32"/>
          <w:szCs w:val="32"/>
        </w:rPr>
        <w:t>nquiry Based Learning</w:t>
      </w:r>
    </w:p>
    <w:p w:rsidR="008D4800" w:rsidRPr="00AB26CE" w:rsidRDefault="008D4800" w:rsidP="00FA78AB">
      <w:pPr>
        <w:tabs>
          <w:tab w:val="left" w:pos="2580"/>
        </w:tabs>
        <w:spacing w:after="0"/>
      </w:pPr>
      <w:r>
        <w:rPr>
          <w:b/>
        </w:rPr>
        <w:t>Unit</w:t>
      </w:r>
      <w:r w:rsidR="00AB26CE">
        <w:rPr>
          <w:b/>
        </w:rPr>
        <w:t xml:space="preserve"> task breakdown: </w:t>
      </w:r>
      <w:r w:rsidRPr="00AB26CE">
        <w:t>what are the skills necessary to complete this task</w:t>
      </w:r>
      <w:r w:rsidR="00AB26CE" w:rsidRPr="00AB26CE">
        <w:t>, what subtasks are involved...</w:t>
      </w:r>
    </w:p>
    <w:p w:rsidR="00EF1C42" w:rsidRDefault="00EF1C42" w:rsidP="00EF1C42">
      <w:pPr>
        <w:tabs>
          <w:tab w:val="left" w:pos="2580"/>
        </w:tabs>
        <w:spacing w:after="0"/>
      </w:pPr>
      <w:r>
        <w:t xml:space="preserve">  *</w:t>
      </w:r>
      <w:r w:rsidRPr="00C43478">
        <w:rPr>
          <w:b/>
        </w:rPr>
        <w:t>Newspaper article</w:t>
      </w:r>
      <w:r>
        <w:t xml:space="preserve"> – follow “Thinking Literacy” boxes in Chapter 3</w:t>
      </w:r>
    </w:p>
    <w:p w:rsidR="00EF1C42" w:rsidRDefault="00EF1C42" w:rsidP="00EF1C42">
      <w:pPr>
        <w:pStyle w:val="ListParagraph"/>
        <w:numPr>
          <w:ilvl w:val="0"/>
          <w:numId w:val="4"/>
        </w:numPr>
        <w:tabs>
          <w:tab w:val="left" w:pos="2580"/>
        </w:tabs>
        <w:spacing w:after="0"/>
      </w:pPr>
      <w:r>
        <w:t>Before Writing p. 59 – sample articles on science topics</w:t>
      </w:r>
    </w:p>
    <w:p w:rsidR="00EF1C42" w:rsidRDefault="00EF1C42" w:rsidP="00EF1C42">
      <w:pPr>
        <w:pStyle w:val="ListParagraph"/>
        <w:numPr>
          <w:ilvl w:val="0"/>
          <w:numId w:val="4"/>
        </w:numPr>
        <w:tabs>
          <w:tab w:val="left" w:pos="2580"/>
        </w:tabs>
        <w:spacing w:after="0"/>
      </w:pPr>
      <w:r>
        <w:t xml:space="preserve">During Writing p. 69 </w:t>
      </w:r>
    </w:p>
    <w:p w:rsidR="00EF1C42" w:rsidRDefault="00EF1C42" w:rsidP="00EF1C42">
      <w:pPr>
        <w:pStyle w:val="ListParagraph"/>
        <w:numPr>
          <w:ilvl w:val="0"/>
          <w:numId w:val="4"/>
        </w:numPr>
        <w:tabs>
          <w:tab w:val="left" w:pos="2580"/>
        </w:tabs>
        <w:spacing w:after="0"/>
      </w:pPr>
      <w:r>
        <w:t>During Writing p. 75</w:t>
      </w:r>
    </w:p>
    <w:p w:rsidR="00EF1C42" w:rsidRDefault="00EF1C42" w:rsidP="00EF1C42">
      <w:pPr>
        <w:pStyle w:val="ListParagraph"/>
        <w:numPr>
          <w:ilvl w:val="0"/>
          <w:numId w:val="4"/>
        </w:numPr>
        <w:tabs>
          <w:tab w:val="left" w:pos="2580"/>
        </w:tabs>
        <w:spacing w:after="0"/>
      </w:pPr>
      <w:r>
        <w:t>After Writing p. 80</w:t>
      </w:r>
    </w:p>
    <w:p w:rsidR="00EF1C42" w:rsidRDefault="00EF1C42" w:rsidP="00A955F4">
      <w:pPr>
        <w:tabs>
          <w:tab w:val="left" w:pos="2580"/>
        </w:tabs>
        <w:spacing w:after="0"/>
        <w:ind w:left="360"/>
      </w:pPr>
      <w:r>
        <w:t>Also see Line Master A-15 “The Structure of a Newspaper Article” (Teacher’s Resource, p. 104)</w:t>
      </w:r>
    </w:p>
    <w:p w:rsidR="00EF1C42" w:rsidRDefault="00A955F4" w:rsidP="00A955F4">
      <w:pPr>
        <w:tabs>
          <w:tab w:val="left" w:pos="2580"/>
        </w:tabs>
        <w:spacing w:after="0"/>
        <w:ind w:left="360"/>
      </w:pPr>
      <w:proofErr w:type="gramStart"/>
      <w:r>
        <w:t>a</w:t>
      </w:r>
      <w:r w:rsidR="00EF1C42">
        <w:t>nd</w:t>
      </w:r>
      <w:proofErr w:type="gramEnd"/>
      <w:r w:rsidR="00EF1C42">
        <w:t xml:space="preserve"> Line Master A-16 “PMI Organizer” (Teacher’s Resource, p. 105)</w:t>
      </w:r>
    </w:p>
    <w:p w:rsidR="00EF1C42" w:rsidRPr="00C43478" w:rsidRDefault="00EF1C42" w:rsidP="00EF1C42">
      <w:pPr>
        <w:tabs>
          <w:tab w:val="left" w:pos="2580"/>
        </w:tabs>
        <w:spacing w:after="0"/>
        <w:rPr>
          <w:b/>
        </w:rPr>
      </w:pPr>
    </w:p>
    <w:p w:rsidR="00EF1C42" w:rsidRPr="00C43478" w:rsidRDefault="00EF1C42" w:rsidP="00EF1C42">
      <w:pPr>
        <w:tabs>
          <w:tab w:val="left" w:pos="2580"/>
        </w:tabs>
        <w:spacing w:after="0"/>
        <w:rPr>
          <w:b/>
        </w:rPr>
      </w:pPr>
      <w:r w:rsidRPr="00C43478">
        <w:rPr>
          <w:b/>
        </w:rPr>
        <w:t>*Unit Task: “The Cell” – theme park</w:t>
      </w:r>
    </w:p>
    <w:p w:rsidR="00EF1C42" w:rsidRDefault="00EF1C42" w:rsidP="00EF1C42">
      <w:pPr>
        <w:pStyle w:val="ListParagraph"/>
        <w:numPr>
          <w:ilvl w:val="0"/>
          <w:numId w:val="5"/>
        </w:numPr>
        <w:tabs>
          <w:tab w:val="left" w:pos="2580"/>
        </w:tabs>
        <w:spacing w:after="0"/>
      </w:pPr>
      <w:r>
        <w:t>Unit task introduced in student text, pg. 7</w:t>
      </w:r>
    </w:p>
    <w:p w:rsidR="00EF1C42" w:rsidRDefault="00C43478" w:rsidP="00EF1C42">
      <w:pPr>
        <w:pStyle w:val="ListParagraph"/>
        <w:numPr>
          <w:ilvl w:val="0"/>
          <w:numId w:val="5"/>
        </w:numPr>
        <w:tabs>
          <w:tab w:val="left" w:pos="2580"/>
        </w:tabs>
        <w:spacing w:after="0"/>
      </w:pPr>
      <w:r>
        <w:t>Chapter 1 Unit task link, p. 33</w:t>
      </w:r>
    </w:p>
    <w:p w:rsidR="00C43478" w:rsidRDefault="00C43478" w:rsidP="00EF1C42">
      <w:pPr>
        <w:pStyle w:val="ListParagraph"/>
        <w:numPr>
          <w:ilvl w:val="0"/>
          <w:numId w:val="5"/>
        </w:numPr>
        <w:tabs>
          <w:tab w:val="left" w:pos="2580"/>
        </w:tabs>
        <w:spacing w:after="0"/>
      </w:pPr>
      <w:r>
        <w:t>Chapter 2 Unit task link, p. 57</w:t>
      </w:r>
    </w:p>
    <w:p w:rsidR="00C43478" w:rsidRDefault="00C43478" w:rsidP="00EF1C42">
      <w:pPr>
        <w:pStyle w:val="ListParagraph"/>
        <w:numPr>
          <w:ilvl w:val="0"/>
          <w:numId w:val="5"/>
        </w:numPr>
        <w:tabs>
          <w:tab w:val="left" w:pos="2580"/>
        </w:tabs>
        <w:spacing w:after="0"/>
      </w:pPr>
      <w:r>
        <w:t>Chapter 3 Unit task link, p. 81</w:t>
      </w:r>
    </w:p>
    <w:p w:rsidR="004E0D19" w:rsidRDefault="00C43478" w:rsidP="00C43478">
      <w:pPr>
        <w:pStyle w:val="ListParagraph"/>
        <w:numPr>
          <w:ilvl w:val="0"/>
          <w:numId w:val="5"/>
        </w:numPr>
        <w:tabs>
          <w:tab w:val="left" w:pos="2580"/>
        </w:tabs>
        <w:spacing w:after="0"/>
      </w:pPr>
      <w:r>
        <w:t>Unit A Task: Come and Visit “The Cell”! p. 83</w:t>
      </w:r>
    </w:p>
    <w:p w:rsidR="00C43478" w:rsidRDefault="00C43478" w:rsidP="00C43478">
      <w:pPr>
        <w:pStyle w:val="ListParagraph"/>
        <w:numPr>
          <w:ilvl w:val="0"/>
          <w:numId w:val="5"/>
        </w:numPr>
        <w:tabs>
          <w:tab w:val="left" w:pos="2580"/>
        </w:tabs>
        <w:spacing w:after="0"/>
      </w:pPr>
      <w:r>
        <w:t>Unit Task Assessment Rubric Line Master A-18 p. 110 in Teacher’s Resource</w:t>
      </w:r>
    </w:p>
    <w:p w:rsidR="00747767" w:rsidRDefault="00C0787C" w:rsidP="00C43478">
      <w:pPr>
        <w:tabs>
          <w:tab w:val="left" w:pos="2580"/>
        </w:tabs>
        <w:spacing w:after="0"/>
      </w:pPr>
      <w:r>
        <w:t xml:space="preserve">     </w:t>
      </w:r>
    </w:p>
    <w:p w:rsidR="00C0787C" w:rsidRDefault="00747767" w:rsidP="00C43478">
      <w:pPr>
        <w:tabs>
          <w:tab w:val="left" w:pos="2580"/>
        </w:tabs>
        <w:spacing w:after="0"/>
      </w:pPr>
      <w:r>
        <w:t xml:space="preserve">    </w:t>
      </w:r>
      <w:r w:rsidR="00C0787C">
        <w:t xml:space="preserve"> Breakdown of task:</w:t>
      </w:r>
    </w:p>
    <w:p w:rsidR="00C0787C" w:rsidRDefault="00C0787C" w:rsidP="00C0787C">
      <w:pPr>
        <w:pStyle w:val="ListParagraph"/>
        <w:numPr>
          <w:ilvl w:val="0"/>
          <w:numId w:val="6"/>
        </w:numPr>
        <w:tabs>
          <w:tab w:val="left" w:pos="2580"/>
        </w:tabs>
      </w:pPr>
      <w:r w:rsidRPr="00B14D98">
        <w:t>Need to know parts of cell (appearance, structure, function)</w:t>
      </w:r>
    </w:p>
    <w:p w:rsidR="00C0787C" w:rsidRDefault="00C0787C" w:rsidP="00C0787C">
      <w:pPr>
        <w:pStyle w:val="ListParagraph"/>
        <w:numPr>
          <w:ilvl w:val="0"/>
          <w:numId w:val="6"/>
        </w:numPr>
        <w:tabs>
          <w:tab w:val="left" w:pos="2580"/>
        </w:tabs>
      </w:pPr>
      <w:r>
        <w:t>Need to know cellular processes: osmosis and diffusion</w:t>
      </w:r>
    </w:p>
    <w:p w:rsidR="00C0787C" w:rsidRDefault="00C0787C" w:rsidP="00C0787C">
      <w:pPr>
        <w:pStyle w:val="ListParagraph"/>
        <w:numPr>
          <w:ilvl w:val="0"/>
          <w:numId w:val="6"/>
        </w:numPr>
        <w:tabs>
          <w:tab w:val="left" w:pos="2580"/>
        </w:tabs>
      </w:pPr>
      <w:r>
        <w:t xml:space="preserve">Background knowledge - need to know what a theme park looks like </w:t>
      </w:r>
    </w:p>
    <w:p w:rsidR="00C0787C" w:rsidRDefault="00C0787C" w:rsidP="00C0787C">
      <w:pPr>
        <w:pStyle w:val="ListParagraph"/>
        <w:numPr>
          <w:ilvl w:val="0"/>
          <w:numId w:val="6"/>
        </w:numPr>
        <w:tabs>
          <w:tab w:val="left" w:pos="2580"/>
        </w:tabs>
      </w:pPr>
      <w:r>
        <w:t>Background Knowledge- Brochures (Literacy Connection)</w:t>
      </w:r>
    </w:p>
    <w:p w:rsidR="00C0787C" w:rsidRDefault="00C0787C" w:rsidP="00C0787C">
      <w:pPr>
        <w:pStyle w:val="ListParagraph"/>
        <w:numPr>
          <w:ilvl w:val="0"/>
          <w:numId w:val="6"/>
        </w:numPr>
        <w:tabs>
          <w:tab w:val="left" w:pos="2580"/>
        </w:tabs>
      </w:pPr>
      <w:r>
        <w:t>Students draw a schematic of the theme park</w:t>
      </w:r>
    </w:p>
    <w:p w:rsidR="00C0787C" w:rsidRDefault="00C0787C" w:rsidP="00C0787C">
      <w:pPr>
        <w:pStyle w:val="ListParagraph"/>
        <w:numPr>
          <w:ilvl w:val="0"/>
          <w:numId w:val="6"/>
        </w:numPr>
        <w:tabs>
          <w:tab w:val="left" w:pos="2580"/>
        </w:tabs>
      </w:pPr>
      <w:r>
        <w:t>Students choose appropriate materials for cell organelles</w:t>
      </w:r>
    </w:p>
    <w:p w:rsidR="00C0787C" w:rsidRDefault="00C0787C" w:rsidP="00C0787C">
      <w:pPr>
        <w:pStyle w:val="ListParagraph"/>
        <w:numPr>
          <w:ilvl w:val="0"/>
          <w:numId w:val="6"/>
        </w:numPr>
        <w:tabs>
          <w:tab w:val="left" w:pos="2580"/>
        </w:tabs>
      </w:pPr>
      <w:r>
        <w:t>Assemble the “Cell Theme Park” at school</w:t>
      </w:r>
    </w:p>
    <w:p w:rsidR="00C0787C" w:rsidRPr="000D0B41" w:rsidRDefault="00C0787C" w:rsidP="00C0787C">
      <w:pPr>
        <w:pStyle w:val="ListParagraph"/>
        <w:numPr>
          <w:ilvl w:val="0"/>
          <w:numId w:val="6"/>
        </w:numPr>
        <w:tabs>
          <w:tab w:val="left" w:pos="2580"/>
        </w:tabs>
      </w:pPr>
      <w:r>
        <w:t xml:space="preserve">Model creating a Brochure using the </w:t>
      </w:r>
      <w:r w:rsidRPr="000D0B41">
        <w:rPr>
          <w:b/>
          <w:i/>
        </w:rPr>
        <w:t>Word Document Gallery- Brochures</w:t>
      </w:r>
      <w:r>
        <w:rPr>
          <w:b/>
          <w:i/>
        </w:rPr>
        <w:t xml:space="preserve"> (Media Literacy)</w:t>
      </w:r>
    </w:p>
    <w:p w:rsidR="00C0787C" w:rsidRPr="000D0B41" w:rsidRDefault="00C0787C" w:rsidP="00C0787C">
      <w:pPr>
        <w:pStyle w:val="ListParagraph"/>
        <w:numPr>
          <w:ilvl w:val="0"/>
          <w:numId w:val="6"/>
        </w:numPr>
        <w:tabs>
          <w:tab w:val="left" w:pos="2580"/>
        </w:tabs>
      </w:pPr>
      <w:r>
        <w:t xml:space="preserve">Students should bring all materials to school and assemble the Theme Park </w:t>
      </w:r>
    </w:p>
    <w:p w:rsidR="00C43478" w:rsidRDefault="000D4A98" w:rsidP="00747767">
      <w:pPr>
        <w:tabs>
          <w:tab w:val="left" w:pos="2580"/>
        </w:tabs>
        <w:spacing w:after="0"/>
      </w:pPr>
      <w:r>
        <w:rPr>
          <w:b/>
        </w:rPr>
        <w:t xml:space="preserve">Teacher Demo: </w:t>
      </w:r>
    </w:p>
    <w:p w:rsidR="000D4A98" w:rsidRDefault="000D4A98" w:rsidP="000D4A98">
      <w:pPr>
        <w:pStyle w:val="ListParagraph"/>
        <w:numPr>
          <w:ilvl w:val="0"/>
          <w:numId w:val="9"/>
        </w:numPr>
        <w:tabs>
          <w:tab w:val="left" w:pos="2580"/>
        </w:tabs>
        <w:spacing w:after="0"/>
      </w:pPr>
      <w:r>
        <w:t>Starting Point A30 Yeast in Action, p. 50</w:t>
      </w:r>
    </w:p>
    <w:p w:rsidR="003C086C" w:rsidRDefault="003C086C" w:rsidP="000D4A98">
      <w:pPr>
        <w:pStyle w:val="ListParagraph"/>
        <w:numPr>
          <w:ilvl w:val="0"/>
          <w:numId w:val="9"/>
        </w:numPr>
        <w:tabs>
          <w:tab w:val="left" w:pos="2580"/>
        </w:tabs>
        <w:spacing w:after="0"/>
      </w:pPr>
      <w:r>
        <w:t xml:space="preserve">Diffusion Egg Demo, </w:t>
      </w:r>
      <w:r w:rsidR="00C867B4">
        <w:t xml:space="preserve">Idea #571 in “The Idea Bank Collation” by Irwin </w:t>
      </w:r>
      <w:proofErr w:type="spellStart"/>
      <w:r w:rsidR="00C867B4">
        <w:t>Talesnick</w:t>
      </w:r>
      <w:proofErr w:type="spellEnd"/>
    </w:p>
    <w:p w:rsidR="000D4A98" w:rsidRDefault="00A955F4" w:rsidP="00A955F4">
      <w:pPr>
        <w:pStyle w:val="ListParagraph"/>
        <w:numPr>
          <w:ilvl w:val="0"/>
          <w:numId w:val="21"/>
        </w:numPr>
        <w:tabs>
          <w:tab w:val="left" w:pos="2580"/>
        </w:tabs>
        <w:spacing w:after="0"/>
      </w:pPr>
      <w:r>
        <w:t xml:space="preserve">Both of these can be starting points for “Smarter Science” </w:t>
      </w:r>
    </w:p>
    <w:p w:rsidR="00991D9A" w:rsidRDefault="00AE7FA1" w:rsidP="00AE7FA1">
      <w:pPr>
        <w:pStyle w:val="ListParagraph"/>
        <w:numPr>
          <w:ilvl w:val="0"/>
          <w:numId w:val="8"/>
        </w:numPr>
        <w:tabs>
          <w:tab w:val="left" w:pos="2580"/>
        </w:tabs>
        <w:rPr>
          <w:b/>
        </w:rPr>
      </w:pPr>
      <w:r>
        <w:rPr>
          <w:b/>
        </w:rPr>
        <w:t>Consider the following to help build student knowledge:</w:t>
      </w:r>
    </w:p>
    <w:p w:rsidR="00AE7FA1" w:rsidRPr="00AE7FA1" w:rsidRDefault="00AE7FA1" w:rsidP="00AE7FA1">
      <w:pPr>
        <w:pStyle w:val="ListParagraph"/>
        <w:numPr>
          <w:ilvl w:val="1"/>
          <w:numId w:val="8"/>
        </w:numPr>
        <w:tabs>
          <w:tab w:val="left" w:pos="2580"/>
        </w:tabs>
        <w:rPr>
          <w:b/>
        </w:rPr>
      </w:pPr>
      <w:r>
        <w:t>Quick Lab A6 Care and Use of a Microscope, p. 15</w:t>
      </w:r>
    </w:p>
    <w:p w:rsidR="00AE7FA1" w:rsidRPr="000D4A98" w:rsidRDefault="00AE7FA1" w:rsidP="00AE7FA1">
      <w:pPr>
        <w:pStyle w:val="ListParagraph"/>
        <w:numPr>
          <w:ilvl w:val="1"/>
          <w:numId w:val="8"/>
        </w:numPr>
        <w:tabs>
          <w:tab w:val="left" w:pos="2580"/>
        </w:tabs>
        <w:rPr>
          <w:b/>
        </w:rPr>
      </w:pPr>
      <w:r>
        <w:t>Quick Lab A11 Preparing Dry Mount Slides, p. 21</w:t>
      </w:r>
      <w:r w:rsidR="000D4A98">
        <w:t xml:space="preserve"> </w:t>
      </w:r>
    </w:p>
    <w:p w:rsidR="00046723" w:rsidRPr="00046723" w:rsidRDefault="000D4A98" w:rsidP="00AE7FA1">
      <w:pPr>
        <w:pStyle w:val="ListParagraph"/>
        <w:numPr>
          <w:ilvl w:val="1"/>
          <w:numId w:val="8"/>
        </w:numPr>
        <w:tabs>
          <w:tab w:val="left" w:pos="2580"/>
        </w:tabs>
        <w:rPr>
          <w:b/>
        </w:rPr>
      </w:pPr>
      <w:r>
        <w:t>Consider using  procedure cut outs and overhead slides posted on wiki</w:t>
      </w:r>
      <w:r w:rsidR="00046723">
        <w:t xml:space="preserve"> </w:t>
      </w:r>
    </w:p>
    <w:p w:rsidR="000D4A98" w:rsidRPr="00AE7FA1" w:rsidRDefault="00046723" w:rsidP="00046723">
      <w:pPr>
        <w:pStyle w:val="ListParagraph"/>
        <w:tabs>
          <w:tab w:val="left" w:pos="2580"/>
        </w:tabs>
        <w:ind w:left="1440"/>
        <w:rPr>
          <w:b/>
        </w:rPr>
      </w:pPr>
      <w:r>
        <w:t>(</w:t>
      </w:r>
      <w:hyperlink r:id="rId13" w:history="1">
        <w:r w:rsidRPr="00F561E0">
          <w:rPr>
            <w:rStyle w:val="Hyperlink"/>
          </w:rPr>
          <w:t>http://dpcdsb-ssc.wikispaces.com/Smarter+Science</w:t>
        </w:r>
      </w:hyperlink>
      <w:r>
        <w:t xml:space="preserve">) </w:t>
      </w:r>
    </w:p>
    <w:p w:rsidR="00AE7FA1" w:rsidRPr="00046723" w:rsidRDefault="00AE7FA1" w:rsidP="00AE7FA1">
      <w:pPr>
        <w:pStyle w:val="ListParagraph"/>
        <w:numPr>
          <w:ilvl w:val="1"/>
          <w:numId w:val="8"/>
        </w:numPr>
        <w:tabs>
          <w:tab w:val="left" w:pos="2580"/>
        </w:tabs>
        <w:rPr>
          <w:b/>
        </w:rPr>
      </w:pPr>
      <w:r>
        <w:t>Quick Lab A12 Preparing Wet Mount Slides, p. 22</w:t>
      </w:r>
    </w:p>
    <w:p w:rsidR="00046723" w:rsidRPr="000D4A98" w:rsidRDefault="00046723" w:rsidP="00046723">
      <w:pPr>
        <w:pStyle w:val="ListParagraph"/>
        <w:numPr>
          <w:ilvl w:val="2"/>
          <w:numId w:val="8"/>
        </w:numPr>
        <w:tabs>
          <w:tab w:val="left" w:pos="2580"/>
        </w:tabs>
        <w:rPr>
          <w:b/>
        </w:rPr>
      </w:pPr>
      <w:r>
        <w:t xml:space="preserve">alternate or practice:  </w:t>
      </w:r>
      <w:r w:rsidRPr="00046723">
        <w:rPr>
          <w:rStyle w:val="Strong"/>
          <w:rFonts w:ascii="Calibri" w:hAnsi="Calibri" w:cs="Arial"/>
          <w:color w:val="000000"/>
          <w:szCs w:val="20"/>
        </w:rPr>
        <w:t>Virtual Compound Microscope:</w:t>
      </w:r>
      <w:r w:rsidRPr="00046723">
        <w:rPr>
          <w:rFonts w:ascii="Calibri" w:hAnsi="Calibri" w:cs="Arial"/>
          <w:color w:val="000000"/>
          <w:szCs w:val="20"/>
        </w:rPr>
        <w:t xml:space="preserve"> </w:t>
      </w:r>
      <w:hyperlink r:id="rId14" w:tgtFrame="_blank" w:history="1">
        <w:r w:rsidRPr="00046723">
          <w:rPr>
            <w:rStyle w:val="Hyperlink"/>
            <w:rFonts w:ascii="Calibri" w:hAnsi="Calibri" w:cs="Arial"/>
            <w:szCs w:val="20"/>
          </w:rPr>
          <w:t>http://www.udel.edu/biology/ketcham/microscope/scope.html</w:t>
        </w:r>
      </w:hyperlink>
    </w:p>
    <w:p w:rsidR="000D4A98" w:rsidRPr="00AE7FA1" w:rsidRDefault="000D4A98" w:rsidP="00AE7FA1">
      <w:pPr>
        <w:pStyle w:val="ListParagraph"/>
        <w:numPr>
          <w:ilvl w:val="1"/>
          <w:numId w:val="8"/>
        </w:numPr>
        <w:tabs>
          <w:tab w:val="left" w:pos="2580"/>
        </w:tabs>
        <w:rPr>
          <w:b/>
        </w:rPr>
      </w:pPr>
      <w:r>
        <w:t>Quick Lab A20 Meeting Basic Needs for Survival, p. 37</w:t>
      </w:r>
    </w:p>
    <w:p w:rsidR="00AE7FA1" w:rsidRDefault="00A955F4" w:rsidP="00046723">
      <w:pPr>
        <w:rPr>
          <w:b/>
        </w:rPr>
      </w:pPr>
      <w:r>
        <w:rPr>
          <w:b/>
        </w:rPr>
        <w:br w:type="page"/>
      </w:r>
      <w:r w:rsidR="00AE7FA1" w:rsidRPr="00AE7FA1">
        <w:rPr>
          <w:b/>
        </w:rPr>
        <w:lastRenderedPageBreak/>
        <w:t>Student Inquiries:</w:t>
      </w:r>
    </w:p>
    <w:p w:rsidR="00AE7FA1" w:rsidRPr="000D4A98" w:rsidRDefault="00AE7FA1" w:rsidP="00AE7FA1">
      <w:pPr>
        <w:pStyle w:val="ListParagraph"/>
        <w:numPr>
          <w:ilvl w:val="0"/>
          <w:numId w:val="8"/>
        </w:numPr>
        <w:tabs>
          <w:tab w:val="left" w:pos="2580"/>
        </w:tabs>
        <w:rPr>
          <w:b/>
        </w:rPr>
      </w:pPr>
      <w:r>
        <w:t>Quick Lab A10 Building a Cell, p. 21</w:t>
      </w:r>
    </w:p>
    <w:p w:rsidR="000D4A98" w:rsidRPr="000D4A98" w:rsidRDefault="000D4A98" w:rsidP="00AE7FA1">
      <w:pPr>
        <w:pStyle w:val="ListParagraph"/>
        <w:numPr>
          <w:ilvl w:val="0"/>
          <w:numId w:val="8"/>
        </w:numPr>
        <w:tabs>
          <w:tab w:val="left" w:pos="2580"/>
        </w:tabs>
        <w:rPr>
          <w:b/>
        </w:rPr>
      </w:pPr>
      <w:r>
        <w:t>Inquiry Activity A16 Diffusion Detective, p. 28</w:t>
      </w:r>
    </w:p>
    <w:p w:rsidR="000D4A98" w:rsidRPr="000D4A98" w:rsidRDefault="000D4A98" w:rsidP="00AE7FA1">
      <w:pPr>
        <w:pStyle w:val="ListParagraph"/>
        <w:numPr>
          <w:ilvl w:val="0"/>
          <w:numId w:val="8"/>
        </w:numPr>
        <w:tabs>
          <w:tab w:val="left" w:pos="2580"/>
        </w:tabs>
        <w:rPr>
          <w:b/>
        </w:rPr>
      </w:pPr>
      <w:r>
        <w:t>Inquiry Activity A17 Food for Thought, p. 29</w:t>
      </w:r>
    </w:p>
    <w:p w:rsidR="000D4A98" w:rsidRPr="000D4A98" w:rsidRDefault="000D4A98" w:rsidP="00AE7FA1">
      <w:pPr>
        <w:pStyle w:val="ListParagraph"/>
        <w:numPr>
          <w:ilvl w:val="0"/>
          <w:numId w:val="8"/>
        </w:numPr>
        <w:tabs>
          <w:tab w:val="left" w:pos="2580"/>
        </w:tabs>
        <w:rPr>
          <w:b/>
        </w:rPr>
      </w:pPr>
      <w:r>
        <w:t>Inquiry Activity A23 Observing Unicellular Organisms, p. 41</w:t>
      </w:r>
    </w:p>
    <w:p w:rsidR="000D4A98" w:rsidRPr="000D4A98" w:rsidRDefault="000D4A98" w:rsidP="00AE7FA1">
      <w:pPr>
        <w:pStyle w:val="ListParagraph"/>
        <w:numPr>
          <w:ilvl w:val="0"/>
          <w:numId w:val="8"/>
        </w:numPr>
        <w:tabs>
          <w:tab w:val="left" w:pos="2580"/>
        </w:tabs>
        <w:rPr>
          <w:b/>
        </w:rPr>
      </w:pPr>
      <w:r>
        <w:t xml:space="preserve">Inquiry Activity A27 Observing  </w:t>
      </w:r>
      <w:proofErr w:type="spellStart"/>
      <w:r>
        <w:t>Multicellular</w:t>
      </w:r>
      <w:proofErr w:type="spellEnd"/>
      <w:r>
        <w:t xml:space="preserve"> Organisms, p. 47</w:t>
      </w:r>
    </w:p>
    <w:p w:rsidR="000D4A98" w:rsidRPr="00AE7FA1" w:rsidRDefault="000D4A98" w:rsidP="00AE7FA1">
      <w:pPr>
        <w:pStyle w:val="ListParagraph"/>
        <w:numPr>
          <w:ilvl w:val="0"/>
          <w:numId w:val="8"/>
        </w:numPr>
        <w:tabs>
          <w:tab w:val="left" w:pos="2580"/>
        </w:tabs>
        <w:rPr>
          <w:b/>
        </w:rPr>
      </w:pPr>
      <w:r>
        <w:t>Design a Lab, Cells and Solutions, p. 48</w:t>
      </w:r>
    </w:p>
    <w:p w:rsidR="006E443E" w:rsidRDefault="006E443E" w:rsidP="006E443E">
      <w:pPr>
        <w:pStyle w:val="ListParagraph"/>
        <w:numPr>
          <w:ilvl w:val="0"/>
          <w:numId w:val="8"/>
        </w:numPr>
        <w:tabs>
          <w:tab w:val="left" w:pos="2580"/>
        </w:tabs>
        <w:spacing w:after="0"/>
      </w:pPr>
      <w:r>
        <w:t>Alternative:  use Gizmos to investigate...</w:t>
      </w:r>
    </w:p>
    <w:p w:rsidR="006E443E" w:rsidRPr="006E443E" w:rsidRDefault="006E443E" w:rsidP="006E443E">
      <w:pPr>
        <w:spacing w:after="0" w:line="240" w:lineRule="auto"/>
        <w:ind w:left="1440"/>
        <w:outlineLvl w:val="3"/>
        <w:rPr>
          <w:rFonts w:ascii="Calibri" w:eastAsia="Times New Roman" w:hAnsi="Calibri" w:cs="Times New Roman"/>
          <w:b/>
        </w:rPr>
      </w:pPr>
      <w:r w:rsidRPr="006E443E">
        <w:rPr>
          <w:rFonts w:ascii="Calibri" w:eastAsia="Times New Roman" w:hAnsi="Calibri" w:cs="Times New Roman"/>
          <w:b/>
        </w:rPr>
        <w:t>Cell Structure</w:t>
      </w:r>
    </w:p>
    <w:p w:rsidR="006E443E" w:rsidRPr="006E443E" w:rsidRDefault="006E443E" w:rsidP="006E443E">
      <w:pPr>
        <w:spacing w:after="0" w:line="240" w:lineRule="auto"/>
        <w:ind w:left="1440"/>
        <w:rPr>
          <w:rFonts w:ascii="Calibri" w:eastAsia="Times New Roman" w:hAnsi="Calibri" w:cs="Times New Roman"/>
        </w:rPr>
      </w:pPr>
      <w:r w:rsidRPr="006E443E">
        <w:rPr>
          <w:rFonts w:ascii="Calibri" w:eastAsia="Times New Roman" w:hAnsi="Calibri" w:cs="Times New Roman"/>
        </w:rPr>
        <w:t>Select sample cells from a plant or animal and place the cells on a microscope to look inside the cells. Information about their common structures is provided (and the structures are highlighted), but you will need to move your microscope slide to find all the different structures.</w:t>
      </w:r>
    </w:p>
    <w:p w:rsidR="006E443E" w:rsidRPr="006E443E" w:rsidRDefault="00963651" w:rsidP="006E443E">
      <w:pPr>
        <w:spacing w:after="0"/>
        <w:ind w:left="1440"/>
        <w:rPr>
          <w:rFonts w:ascii="Calibri" w:hAnsi="Calibri"/>
        </w:rPr>
      </w:pPr>
      <w:hyperlink r:id="rId15" w:history="1">
        <w:r w:rsidR="006E443E" w:rsidRPr="006E443E">
          <w:rPr>
            <w:rStyle w:val="Hyperlink"/>
            <w:rFonts w:ascii="Calibri" w:hAnsi="Calibri"/>
          </w:rPr>
          <w:t>http://www.explorelearning.com/index.cfm?method=cResource.dspDetail&amp;ResourceID=450</w:t>
        </w:r>
      </w:hyperlink>
    </w:p>
    <w:p w:rsidR="006E443E" w:rsidRPr="006E443E" w:rsidRDefault="006E443E" w:rsidP="006E443E">
      <w:pPr>
        <w:spacing w:after="0"/>
        <w:ind w:left="1440"/>
        <w:rPr>
          <w:rFonts w:ascii="Calibri" w:hAnsi="Calibri"/>
        </w:rPr>
      </w:pPr>
    </w:p>
    <w:p w:rsidR="006E443E" w:rsidRPr="006E443E" w:rsidRDefault="006E443E" w:rsidP="006E443E">
      <w:pPr>
        <w:spacing w:after="0" w:line="240" w:lineRule="auto"/>
        <w:ind w:left="1440"/>
        <w:outlineLvl w:val="3"/>
        <w:rPr>
          <w:rFonts w:ascii="Calibri" w:eastAsia="Times New Roman" w:hAnsi="Calibri" w:cs="Times New Roman"/>
          <w:b/>
        </w:rPr>
      </w:pPr>
      <w:r w:rsidRPr="006E443E">
        <w:rPr>
          <w:rFonts w:ascii="Calibri" w:eastAsia="Times New Roman" w:hAnsi="Calibri" w:cs="Times New Roman"/>
          <w:b/>
        </w:rPr>
        <w:t>Osmosis</w:t>
      </w:r>
    </w:p>
    <w:p w:rsidR="006E443E" w:rsidRPr="006E443E" w:rsidRDefault="006E443E" w:rsidP="006E443E">
      <w:pPr>
        <w:spacing w:after="0" w:line="240" w:lineRule="auto"/>
        <w:ind w:left="1440"/>
        <w:rPr>
          <w:rFonts w:ascii="Calibri" w:eastAsia="Times New Roman" w:hAnsi="Calibri" w:cs="Times New Roman"/>
        </w:rPr>
      </w:pPr>
      <w:r w:rsidRPr="006E443E">
        <w:rPr>
          <w:rFonts w:ascii="Calibri" w:eastAsia="Times New Roman" w:hAnsi="Calibri" w:cs="Times New Roman"/>
        </w:rPr>
        <w:t>Adjust the concentration of a solute on either side of a membrane in a cell and observe the system as it adjusts to the conditions through osmosis. The initial concentration of the solute can be manipulated, along with the volume of the cell.</w:t>
      </w:r>
    </w:p>
    <w:p w:rsidR="006E443E" w:rsidRPr="006E443E" w:rsidRDefault="00963651" w:rsidP="006E443E">
      <w:pPr>
        <w:spacing w:after="0"/>
        <w:ind w:left="1440"/>
        <w:rPr>
          <w:rFonts w:ascii="Calibri" w:hAnsi="Calibri"/>
        </w:rPr>
      </w:pPr>
      <w:hyperlink r:id="rId16" w:history="1">
        <w:r w:rsidR="006E443E" w:rsidRPr="006E443E">
          <w:rPr>
            <w:rStyle w:val="Hyperlink"/>
            <w:rFonts w:ascii="Calibri" w:hAnsi="Calibri"/>
          </w:rPr>
          <w:t>http://www.explorelearning.com/index.cfm?method=cResource.dspDetail&amp;ResourceID=418</w:t>
        </w:r>
      </w:hyperlink>
    </w:p>
    <w:p w:rsidR="006E443E" w:rsidRDefault="006E443E" w:rsidP="006E443E">
      <w:pPr>
        <w:pStyle w:val="ListParagraph"/>
        <w:tabs>
          <w:tab w:val="left" w:pos="2580"/>
        </w:tabs>
        <w:spacing w:after="0"/>
      </w:pPr>
    </w:p>
    <w:p w:rsidR="006E443E" w:rsidRDefault="006E443E" w:rsidP="00882481">
      <w:pPr>
        <w:tabs>
          <w:tab w:val="left" w:pos="2580"/>
        </w:tabs>
        <w:spacing w:after="0"/>
        <w:rPr>
          <w:b/>
        </w:rPr>
      </w:pPr>
    </w:p>
    <w:p w:rsidR="00AB26CE" w:rsidRDefault="00AB26CE" w:rsidP="00882481">
      <w:pPr>
        <w:tabs>
          <w:tab w:val="left" w:pos="2580"/>
        </w:tabs>
        <w:spacing w:after="0"/>
        <w:rPr>
          <w:b/>
        </w:rPr>
      </w:pPr>
      <w:r>
        <w:rPr>
          <w:b/>
        </w:rPr>
        <w:t>Graphic Organizers to consider using:</w:t>
      </w:r>
      <w:r w:rsidR="00991D9A">
        <w:rPr>
          <w:b/>
        </w:rPr>
        <w:t xml:space="preserve">     </w:t>
      </w:r>
      <w:r w:rsidR="000B00C7">
        <w:rPr>
          <w:b/>
        </w:rPr>
        <w:t xml:space="preserve"> </w:t>
      </w:r>
    </w:p>
    <w:p w:rsidR="000B00C7" w:rsidRPr="000B00C7" w:rsidRDefault="000B00C7" w:rsidP="00882481">
      <w:pPr>
        <w:pStyle w:val="ListParagraph"/>
        <w:numPr>
          <w:ilvl w:val="0"/>
          <w:numId w:val="10"/>
        </w:numPr>
        <w:tabs>
          <w:tab w:val="left" w:pos="2580"/>
        </w:tabs>
        <w:spacing w:after="0"/>
        <w:rPr>
          <w:b/>
        </w:rPr>
      </w:pPr>
      <w:r>
        <w:t>Compare &amp; Contrast (Venn) diagr</w:t>
      </w:r>
      <w:r w:rsidR="00A955F4">
        <w:t>ams for Living vs. Non-living, P</w:t>
      </w:r>
      <w:r>
        <w:t>lan</w:t>
      </w:r>
      <w:r w:rsidR="00A955F4">
        <w:t>t</w:t>
      </w:r>
      <w:r>
        <w:t xml:space="preserve"> vs. Animal cells (see Program overview, pg. 50)</w:t>
      </w:r>
    </w:p>
    <w:p w:rsidR="000B00C7" w:rsidRPr="000B00C7" w:rsidRDefault="000B00C7" w:rsidP="00882481">
      <w:pPr>
        <w:pStyle w:val="ListParagraph"/>
        <w:numPr>
          <w:ilvl w:val="0"/>
          <w:numId w:val="10"/>
        </w:numPr>
        <w:tabs>
          <w:tab w:val="left" w:pos="2580"/>
        </w:tabs>
        <w:spacing w:after="0"/>
        <w:rPr>
          <w:b/>
        </w:rPr>
      </w:pPr>
      <w:r>
        <w:t>Classify table to organize organs &amp; organ systems (see Program overview, pg. 50)</w:t>
      </w:r>
    </w:p>
    <w:p w:rsidR="000B00C7" w:rsidRPr="00882481" w:rsidRDefault="000B00C7" w:rsidP="00882481">
      <w:pPr>
        <w:pStyle w:val="ListParagraph"/>
        <w:numPr>
          <w:ilvl w:val="0"/>
          <w:numId w:val="10"/>
        </w:numPr>
        <w:tabs>
          <w:tab w:val="left" w:pos="2580"/>
        </w:tabs>
        <w:spacing w:after="0"/>
        <w:rPr>
          <w:b/>
        </w:rPr>
      </w:pPr>
      <w:r>
        <w:t>KWL – What I know about Cells</w:t>
      </w:r>
    </w:p>
    <w:p w:rsidR="00882481" w:rsidRPr="00882481" w:rsidRDefault="00882481" w:rsidP="00882481">
      <w:pPr>
        <w:pStyle w:val="ListParagraph"/>
        <w:tabs>
          <w:tab w:val="left" w:pos="2580"/>
        </w:tabs>
        <w:spacing w:after="0"/>
        <w:rPr>
          <w:b/>
        </w:rPr>
      </w:pPr>
    </w:p>
    <w:p w:rsidR="008D4800" w:rsidRDefault="008D4800" w:rsidP="004A4026">
      <w:pPr>
        <w:tabs>
          <w:tab w:val="left" w:pos="2580"/>
        </w:tabs>
        <w:rPr>
          <w:b/>
        </w:rPr>
      </w:pPr>
      <w:r>
        <w:rPr>
          <w:b/>
        </w:rPr>
        <w:t xml:space="preserve">Integration Opportunities: </w:t>
      </w:r>
      <w:r w:rsidRPr="00AB26CE">
        <w:t xml:space="preserve">(Geography, History, Language, The </w:t>
      </w:r>
      <w:r w:rsidR="00AB26CE">
        <w:t>Arts, Virtues, Religion/Family L</w:t>
      </w:r>
      <w:r w:rsidRPr="00AB26CE">
        <w:t>ife...)</w:t>
      </w:r>
      <w:r w:rsidR="00FA78AB">
        <w:t xml:space="preserve"> see literacy curriculum map</w:t>
      </w:r>
    </w:p>
    <w:p w:rsidR="008D4800" w:rsidRDefault="00991D9A" w:rsidP="00046723">
      <w:pPr>
        <w:tabs>
          <w:tab w:val="left" w:pos="2580"/>
        </w:tabs>
        <w:ind w:left="360"/>
        <w:rPr>
          <w:b/>
        </w:rPr>
      </w:pPr>
      <w:r>
        <w:rPr>
          <w:b/>
        </w:rPr>
        <w:t>Language, arts, virtues, family life</w:t>
      </w:r>
    </w:p>
    <w:p w:rsidR="000B00C7" w:rsidRDefault="00461157" w:rsidP="00461157">
      <w:pPr>
        <w:pStyle w:val="ListParagraph"/>
        <w:numPr>
          <w:ilvl w:val="0"/>
          <w:numId w:val="11"/>
        </w:numPr>
        <w:tabs>
          <w:tab w:val="left" w:pos="2580"/>
        </w:tabs>
        <w:spacing w:after="0"/>
      </w:pPr>
      <w:r>
        <w:t xml:space="preserve">Connections to </w:t>
      </w:r>
      <w:r w:rsidR="009B603E">
        <w:t>Religion/</w:t>
      </w:r>
      <w:r>
        <w:t>Family Life</w:t>
      </w:r>
      <w:r w:rsidR="009B603E">
        <w:t>, V</w:t>
      </w:r>
      <w:r w:rsidR="000B00C7">
        <w:t>irtues:</w:t>
      </w:r>
    </w:p>
    <w:p w:rsidR="000B00C7" w:rsidRDefault="00461157" w:rsidP="00461157">
      <w:pPr>
        <w:pStyle w:val="ListParagraph"/>
        <w:numPr>
          <w:ilvl w:val="1"/>
          <w:numId w:val="11"/>
        </w:numPr>
        <w:tabs>
          <w:tab w:val="left" w:pos="2580"/>
        </w:tabs>
        <w:spacing w:after="0"/>
      </w:pPr>
      <w:r>
        <w:t xml:space="preserve"> “Perfecting Plants” pg. 23</w:t>
      </w:r>
      <w:r w:rsidR="000B00C7">
        <w:t xml:space="preserve">, </w:t>
      </w:r>
      <w:r>
        <w:t xml:space="preserve"> Section 3.3 “The Impact of Research in Cell Biology” p 72-8</w:t>
      </w:r>
    </w:p>
    <w:p w:rsidR="000B00C7" w:rsidRDefault="000B00C7" w:rsidP="000B00C7">
      <w:pPr>
        <w:pStyle w:val="ListParagraph"/>
        <w:numPr>
          <w:ilvl w:val="0"/>
          <w:numId w:val="11"/>
        </w:numPr>
        <w:tabs>
          <w:tab w:val="left" w:pos="2580"/>
        </w:tabs>
        <w:spacing w:after="0"/>
      </w:pPr>
      <w:r>
        <w:t>Connections to Literacy:</w:t>
      </w:r>
    </w:p>
    <w:p w:rsidR="000B00C7" w:rsidRDefault="000B00C7" w:rsidP="000B00C7">
      <w:pPr>
        <w:pStyle w:val="ListParagraph"/>
        <w:numPr>
          <w:ilvl w:val="1"/>
          <w:numId w:val="11"/>
        </w:numPr>
        <w:tabs>
          <w:tab w:val="left" w:pos="2580"/>
        </w:tabs>
        <w:spacing w:after="0"/>
      </w:pPr>
      <w:r>
        <w:t>Media: newspaper articles, brochures</w:t>
      </w:r>
    </w:p>
    <w:p w:rsidR="00461157" w:rsidRDefault="00720C87" w:rsidP="00461157">
      <w:pPr>
        <w:pStyle w:val="ListParagraph"/>
        <w:numPr>
          <w:ilvl w:val="1"/>
          <w:numId w:val="11"/>
        </w:numPr>
        <w:tabs>
          <w:tab w:val="left" w:pos="2580"/>
        </w:tabs>
        <w:spacing w:after="0"/>
      </w:pPr>
      <w:r>
        <w:t>See “Thinking Literacy” feature in student text:</w:t>
      </w:r>
      <w:r w:rsidR="000B00C7">
        <w:t xml:space="preserve"> </w:t>
      </w:r>
      <w:r w:rsidR="00461157">
        <w:t xml:space="preserve">text features, </w:t>
      </w:r>
      <w:r w:rsidR="000B00C7">
        <w:t xml:space="preserve">reading &amp; interpreting graphical text, </w:t>
      </w:r>
      <w:r>
        <w:t xml:space="preserve">visualizing with combination notes, </w:t>
      </w:r>
      <w:r w:rsidR="00461157">
        <w:t>summarizing, graphic organizers</w:t>
      </w:r>
    </w:p>
    <w:p w:rsidR="008D4800" w:rsidRDefault="000B00C7" w:rsidP="004A4026">
      <w:pPr>
        <w:pStyle w:val="ListParagraph"/>
        <w:numPr>
          <w:ilvl w:val="1"/>
          <w:numId w:val="11"/>
        </w:numPr>
        <w:tabs>
          <w:tab w:val="left" w:pos="2580"/>
        </w:tabs>
        <w:spacing w:after="0"/>
      </w:pPr>
      <w:r>
        <w:t>accountable talk and  talk structures for pairs, small groups, large group conversations</w:t>
      </w:r>
    </w:p>
    <w:p w:rsidR="00720C87" w:rsidRDefault="00720C87" w:rsidP="00720C87">
      <w:pPr>
        <w:pStyle w:val="ListParagraph"/>
        <w:numPr>
          <w:ilvl w:val="1"/>
          <w:numId w:val="11"/>
        </w:numPr>
        <w:tabs>
          <w:tab w:val="left" w:pos="2580"/>
        </w:tabs>
        <w:spacing w:after="0"/>
      </w:pPr>
      <w:r>
        <w:t>writing: newspaper articles</w:t>
      </w:r>
    </w:p>
    <w:p w:rsidR="00720C87" w:rsidRDefault="00720C87" w:rsidP="00720C87">
      <w:pPr>
        <w:pStyle w:val="ListParagraph"/>
        <w:numPr>
          <w:ilvl w:val="1"/>
          <w:numId w:val="11"/>
        </w:numPr>
        <w:tabs>
          <w:tab w:val="left" w:pos="2580"/>
        </w:tabs>
        <w:spacing w:after="0"/>
      </w:pPr>
      <w:r>
        <w:t>visual arts: visualizing the cell as a factory or city, pg. 51 and building a cell pg. 21</w:t>
      </w:r>
    </w:p>
    <w:p w:rsidR="00243E7E" w:rsidRDefault="00243E7E" w:rsidP="00243E7E">
      <w:pPr>
        <w:tabs>
          <w:tab w:val="left" w:pos="2580"/>
        </w:tabs>
        <w:spacing w:after="0"/>
        <w:ind w:left="1080"/>
      </w:pPr>
    </w:p>
    <w:p w:rsidR="004E5BB2" w:rsidRDefault="004E5BB2">
      <w:pPr>
        <w:rPr>
          <w:b/>
        </w:rPr>
      </w:pPr>
      <w:r>
        <w:rPr>
          <w:b/>
        </w:rPr>
        <w:br w:type="page"/>
      </w:r>
    </w:p>
    <w:p w:rsidR="008D4800" w:rsidRDefault="008D4800" w:rsidP="00477716">
      <w:pPr>
        <w:tabs>
          <w:tab w:val="left" w:pos="2580"/>
        </w:tabs>
        <w:spacing w:after="0"/>
      </w:pPr>
      <w:r>
        <w:rPr>
          <w:b/>
        </w:rPr>
        <w:lastRenderedPageBreak/>
        <w:t xml:space="preserve">Literacy Supports: </w:t>
      </w:r>
      <w:r w:rsidRPr="00AB26CE">
        <w:t>(Reading, Writing, Oral, Media) see literacy</w:t>
      </w:r>
      <w:r w:rsidR="00FA78AB">
        <w:t xml:space="preserve"> curriculum map</w:t>
      </w:r>
    </w:p>
    <w:p w:rsidR="00477716" w:rsidRPr="00477716" w:rsidRDefault="00477716" w:rsidP="00477716">
      <w:pPr>
        <w:tabs>
          <w:tab w:val="left" w:pos="2580"/>
        </w:tabs>
        <w:spacing w:after="0"/>
        <w:rPr>
          <w:b/>
        </w:rPr>
      </w:pPr>
      <w:r>
        <w:t xml:space="preserve">             </w:t>
      </w:r>
      <w:r w:rsidRPr="00477716">
        <w:rPr>
          <w:b/>
        </w:rPr>
        <w:t xml:space="preserve">Organization of Literacy Supports in Pearson’s </w:t>
      </w:r>
    </w:p>
    <w:p w:rsidR="00477716" w:rsidRPr="00477716" w:rsidRDefault="00477716" w:rsidP="00477716">
      <w:pPr>
        <w:tabs>
          <w:tab w:val="left" w:pos="2580"/>
        </w:tabs>
        <w:spacing w:after="0"/>
        <w:rPr>
          <w:i/>
        </w:rPr>
      </w:pPr>
      <w:r w:rsidRPr="00477716">
        <w:rPr>
          <w:b/>
          <w:i/>
        </w:rPr>
        <w:t xml:space="preserve">             Investigating Science &amp; Technology textbooks</w:t>
      </w:r>
    </w:p>
    <w:tbl>
      <w:tblPr>
        <w:tblStyle w:val="TableGrid"/>
        <w:tblW w:w="0" w:type="auto"/>
        <w:tblInd w:w="1440" w:type="dxa"/>
        <w:tblLook w:val="04A0"/>
      </w:tblPr>
      <w:tblGrid>
        <w:gridCol w:w="5688"/>
      </w:tblGrid>
      <w:tr w:rsidR="00CB0B08" w:rsidTr="00A955F4">
        <w:tc>
          <w:tcPr>
            <w:tcW w:w="5688" w:type="dxa"/>
            <w:shd w:val="clear" w:color="auto" w:fill="BFBFBF" w:themeFill="background1" w:themeFillShade="BF"/>
          </w:tcPr>
          <w:p w:rsidR="00CB0B08" w:rsidRDefault="00412874" w:rsidP="00477716">
            <w:pPr>
              <w:tabs>
                <w:tab w:val="left" w:pos="2580"/>
              </w:tabs>
              <w:rPr>
                <w:b/>
              </w:rPr>
            </w:pPr>
            <w:r>
              <w:rPr>
                <w:b/>
              </w:rPr>
              <w:t xml:space="preserve">Chapter            </w:t>
            </w:r>
            <w:r w:rsidR="00CB0B08">
              <w:rPr>
                <w:b/>
              </w:rPr>
              <w:t xml:space="preserve"> Grade 7                                 </w:t>
            </w:r>
            <w:r>
              <w:rPr>
                <w:b/>
              </w:rPr>
              <w:t xml:space="preserve">     </w:t>
            </w:r>
            <w:r w:rsidR="00CB0B08">
              <w:rPr>
                <w:b/>
              </w:rPr>
              <w:t xml:space="preserve"> Grade 8</w:t>
            </w:r>
          </w:p>
        </w:tc>
      </w:tr>
      <w:tr w:rsidR="00CB0B08" w:rsidTr="00A955F4">
        <w:tc>
          <w:tcPr>
            <w:tcW w:w="5688" w:type="dxa"/>
          </w:tcPr>
          <w:p w:rsidR="00CB0B08" w:rsidRPr="00243E7E" w:rsidRDefault="00CB0B08" w:rsidP="004A4026">
            <w:pPr>
              <w:tabs>
                <w:tab w:val="left" w:pos="2580"/>
              </w:tabs>
              <w:rPr>
                <w:b/>
                <w:highlight w:val="yellow"/>
              </w:rPr>
            </w:pPr>
            <w:r w:rsidRPr="00243E7E">
              <w:rPr>
                <w:b/>
                <w:highlight w:val="yellow"/>
              </w:rPr>
              <w:t xml:space="preserve">      1</w:t>
            </w:r>
            <w:r w:rsidR="00412874" w:rsidRPr="00243E7E">
              <w:rPr>
                <w:b/>
                <w:highlight w:val="yellow"/>
              </w:rPr>
              <w:t xml:space="preserve">                             Previewing Text Features</w:t>
            </w:r>
          </w:p>
        </w:tc>
      </w:tr>
      <w:tr w:rsidR="00CB0B08" w:rsidTr="00A955F4">
        <w:tc>
          <w:tcPr>
            <w:tcW w:w="5688" w:type="dxa"/>
            <w:tcBorders>
              <w:bottom w:val="single" w:sz="4" w:space="0" w:color="auto"/>
            </w:tcBorders>
          </w:tcPr>
          <w:p w:rsidR="00CB0B08" w:rsidRPr="00243E7E" w:rsidRDefault="00CB0B08" w:rsidP="004A4026">
            <w:pPr>
              <w:tabs>
                <w:tab w:val="left" w:pos="2580"/>
              </w:tabs>
              <w:rPr>
                <w:b/>
                <w:highlight w:val="yellow"/>
              </w:rPr>
            </w:pPr>
            <w:r w:rsidRPr="00243E7E">
              <w:rPr>
                <w:b/>
                <w:highlight w:val="yellow"/>
              </w:rPr>
              <w:t xml:space="preserve">      2</w:t>
            </w:r>
            <w:r w:rsidR="00412874" w:rsidRPr="00243E7E">
              <w:rPr>
                <w:b/>
                <w:highlight w:val="yellow"/>
              </w:rPr>
              <w:t xml:space="preserve">                                          Visualizing</w:t>
            </w:r>
          </w:p>
        </w:tc>
      </w:tr>
      <w:tr w:rsidR="00CB0B08" w:rsidTr="00A955F4">
        <w:tc>
          <w:tcPr>
            <w:tcW w:w="5688" w:type="dxa"/>
            <w:shd w:val="clear" w:color="auto" w:fill="BFBFBF" w:themeFill="background1" w:themeFillShade="BF"/>
          </w:tcPr>
          <w:p w:rsidR="00CB0B08" w:rsidRPr="00412874" w:rsidRDefault="00CB0B08" w:rsidP="004A4026">
            <w:pPr>
              <w:tabs>
                <w:tab w:val="left" w:pos="2580"/>
              </w:tabs>
              <w:rPr>
                <w:b/>
                <w:i/>
              </w:rPr>
            </w:pPr>
            <w:r>
              <w:rPr>
                <w:b/>
              </w:rPr>
              <w:t xml:space="preserve">   </w:t>
            </w:r>
            <w:r w:rsidRPr="003818B1">
              <w:rPr>
                <w:b/>
                <w:shd w:val="clear" w:color="auto" w:fill="BFBFBF" w:themeFill="background1" w:themeFillShade="BF"/>
              </w:rPr>
              <w:t xml:space="preserve">   3</w:t>
            </w:r>
            <w:r w:rsidR="00412874" w:rsidRPr="003818B1">
              <w:rPr>
                <w:b/>
                <w:shd w:val="clear" w:color="auto" w:fill="BFBFBF" w:themeFill="background1" w:themeFillShade="BF"/>
              </w:rPr>
              <w:t xml:space="preserve">    </w:t>
            </w:r>
            <w:r w:rsidR="00412874" w:rsidRPr="003818B1">
              <w:rPr>
                <w:i/>
                <w:shd w:val="clear" w:color="auto" w:fill="BFBFBF" w:themeFill="background1" w:themeFillShade="BF"/>
              </w:rPr>
              <w:t xml:space="preserve">Letter to Editor                             </w:t>
            </w:r>
            <w:r w:rsidR="00412874" w:rsidRPr="00243E7E">
              <w:rPr>
                <w:i/>
                <w:highlight w:val="yellow"/>
                <w:shd w:val="clear" w:color="auto" w:fill="BFBFBF" w:themeFill="background1" w:themeFillShade="BF"/>
              </w:rPr>
              <w:t>Newspaper Article</w:t>
            </w:r>
          </w:p>
        </w:tc>
      </w:tr>
      <w:tr w:rsidR="00CB0B08" w:rsidTr="00A955F4">
        <w:tc>
          <w:tcPr>
            <w:tcW w:w="5688" w:type="dxa"/>
          </w:tcPr>
          <w:p w:rsidR="00CB0B08" w:rsidRDefault="00412874" w:rsidP="004A4026">
            <w:pPr>
              <w:tabs>
                <w:tab w:val="left" w:pos="2580"/>
              </w:tabs>
              <w:rPr>
                <w:b/>
              </w:rPr>
            </w:pPr>
            <w:r>
              <w:rPr>
                <w:b/>
              </w:rPr>
              <w:t xml:space="preserve">      4                                Making Connections</w:t>
            </w:r>
          </w:p>
        </w:tc>
      </w:tr>
      <w:tr w:rsidR="00CB0B08" w:rsidTr="00A955F4">
        <w:tc>
          <w:tcPr>
            <w:tcW w:w="5688" w:type="dxa"/>
            <w:tcBorders>
              <w:bottom w:val="single" w:sz="4" w:space="0" w:color="auto"/>
            </w:tcBorders>
          </w:tcPr>
          <w:p w:rsidR="00CB0B08" w:rsidRDefault="00CB0B08" w:rsidP="004A4026">
            <w:pPr>
              <w:tabs>
                <w:tab w:val="left" w:pos="2580"/>
              </w:tabs>
              <w:rPr>
                <w:b/>
              </w:rPr>
            </w:pPr>
            <w:r>
              <w:rPr>
                <w:b/>
              </w:rPr>
              <w:t xml:space="preserve">     </w:t>
            </w:r>
            <w:r w:rsidR="00412874">
              <w:rPr>
                <w:b/>
              </w:rPr>
              <w:t xml:space="preserve"> 5                                            Inferring</w:t>
            </w:r>
          </w:p>
        </w:tc>
      </w:tr>
      <w:tr w:rsidR="00CB0B08" w:rsidTr="00A955F4">
        <w:tc>
          <w:tcPr>
            <w:tcW w:w="5688" w:type="dxa"/>
            <w:shd w:val="clear" w:color="auto" w:fill="BFBFBF" w:themeFill="background1" w:themeFillShade="BF"/>
          </w:tcPr>
          <w:p w:rsidR="00CB0B08" w:rsidRPr="00412874" w:rsidRDefault="00412874" w:rsidP="004A4026">
            <w:pPr>
              <w:tabs>
                <w:tab w:val="left" w:pos="2580"/>
              </w:tabs>
              <w:rPr>
                <w:b/>
                <w:i/>
              </w:rPr>
            </w:pPr>
            <w:r>
              <w:rPr>
                <w:b/>
              </w:rPr>
              <w:t xml:space="preserve">      6   </w:t>
            </w:r>
            <w:r w:rsidRPr="00412874">
              <w:rPr>
                <w:i/>
              </w:rPr>
              <w:t>Question &amp; Answer                      Problem &amp; Solution</w:t>
            </w:r>
          </w:p>
        </w:tc>
      </w:tr>
      <w:tr w:rsidR="00CB0B08" w:rsidTr="00A955F4">
        <w:tc>
          <w:tcPr>
            <w:tcW w:w="5688" w:type="dxa"/>
          </w:tcPr>
          <w:p w:rsidR="00CB0B08" w:rsidRDefault="00412874" w:rsidP="004A4026">
            <w:pPr>
              <w:tabs>
                <w:tab w:val="left" w:pos="2580"/>
              </w:tabs>
              <w:rPr>
                <w:b/>
              </w:rPr>
            </w:pPr>
            <w:r>
              <w:rPr>
                <w:b/>
              </w:rPr>
              <w:t xml:space="preserve">      7                              Making Predictions</w:t>
            </w:r>
          </w:p>
        </w:tc>
      </w:tr>
      <w:tr w:rsidR="00412874" w:rsidTr="00A955F4">
        <w:tc>
          <w:tcPr>
            <w:tcW w:w="5688" w:type="dxa"/>
            <w:tcBorders>
              <w:bottom w:val="single" w:sz="4" w:space="0" w:color="auto"/>
            </w:tcBorders>
          </w:tcPr>
          <w:p w:rsidR="00412874" w:rsidRDefault="00412874" w:rsidP="004A4026">
            <w:pPr>
              <w:tabs>
                <w:tab w:val="left" w:pos="2580"/>
              </w:tabs>
              <w:rPr>
                <w:b/>
              </w:rPr>
            </w:pPr>
            <w:r>
              <w:rPr>
                <w:b/>
              </w:rPr>
              <w:t xml:space="preserve">      8                           Monitoring Comprehension</w:t>
            </w:r>
          </w:p>
        </w:tc>
      </w:tr>
      <w:tr w:rsidR="00412874" w:rsidTr="00A955F4">
        <w:tc>
          <w:tcPr>
            <w:tcW w:w="5688" w:type="dxa"/>
            <w:shd w:val="clear" w:color="auto" w:fill="BFBFBF" w:themeFill="background1" w:themeFillShade="BF"/>
          </w:tcPr>
          <w:p w:rsidR="00412874" w:rsidRPr="00412874" w:rsidRDefault="00412874" w:rsidP="004A4026">
            <w:pPr>
              <w:tabs>
                <w:tab w:val="left" w:pos="2580"/>
              </w:tabs>
              <w:rPr>
                <w:i/>
              </w:rPr>
            </w:pPr>
            <w:r>
              <w:rPr>
                <w:b/>
              </w:rPr>
              <w:t xml:space="preserve">      9  </w:t>
            </w:r>
            <w:r>
              <w:rPr>
                <w:i/>
              </w:rPr>
              <w:t>Sequential/Procedural                Compare &amp; Contrast</w:t>
            </w:r>
          </w:p>
        </w:tc>
      </w:tr>
      <w:tr w:rsidR="00412874" w:rsidTr="00A955F4">
        <w:tc>
          <w:tcPr>
            <w:tcW w:w="5688" w:type="dxa"/>
          </w:tcPr>
          <w:p w:rsidR="00412874" w:rsidRPr="00412874" w:rsidRDefault="00412874" w:rsidP="004A4026">
            <w:pPr>
              <w:tabs>
                <w:tab w:val="left" w:pos="2580"/>
              </w:tabs>
              <w:rPr>
                <w:b/>
              </w:rPr>
            </w:pPr>
            <w:r>
              <w:rPr>
                <w:b/>
              </w:rPr>
              <w:t xml:space="preserve">    10                             Determining Importance</w:t>
            </w:r>
          </w:p>
        </w:tc>
      </w:tr>
      <w:tr w:rsidR="00412874" w:rsidTr="00A955F4">
        <w:tc>
          <w:tcPr>
            <w:tcW w:w="5688" w:type="dxa"/>
            <w:tcBorders>
              <w:bottom w:val="single" w:sz="4" w:space="0" w:color="auto"/>
            </w:tcBorders>
          </w:tcPr>
          <w:p w:rsidR="00412874" w:rsidRDefault="00412874" w:rsidP="004A4026">
            <w:pPr>
              <w:tabs>
                <w:tab w:val="left" w:pos="2580"/>
              </w:tabs>
              <w:rPr>
                <w:b/>
              </w:rPr>
            </w:pPr>
            <w:r>
              <w:rPr>
                <w:b/>
              </w:rPr>
              <w:t xml:space="preserve">    11</w:t>
            </w:r>
            <w:r w:rsidR="003818B1">
              <w:rPr>
                <w:b/>
              </w:rPr>
              <w:t xml:space="preserve">                                    Asking Questions</w:t>
            </w:r>
          </w:p>
        </w:tc>
      </w:tr>
      <w:tr w:rsidR="00412874" w:rsidTr="00A955F4">
        <w:tc>
          <w:tcPr>
            <w:tcW w:w="5688" w:type="dxa"/>
            <w:shd w:val="clear" w:color="auto" w:fill="BFBFBF" w:themeFill="background1" w:themeFillShade="BF"/>
          </w:tcPr>
          <w:p w:rsidR="00412874" w:rsidRPr="003818B1" w:rsidRDefault="00412874" w:rsidP="004A4026">
            <w:pPr>
              <w:tabs>
                <w:tab w:val="left" w:pos="2580"/>
              </w:tabs>
              <w:rPr>
                <w:i/>
              </w:rPr>
            </w:pPr>
            <w:r>
              <w:rPr>
                <w:b/>
              </w:rPr>
              <w:t xml:space="preserve">    12</w:t>
            </w:r>
            <w:r w:rsidR="003818B1">
              <w:rPr>
                <w:b/>
              </w:rPr>
              <w:t xml:space="preserve">  </w:t>
            </w:r>
            <w:r w:rsidR="003818B1">
              <w:rPr>
                <w:i/>
              </w:rPr>
              <w:t>Cause &amp; Effect                                Description</w:t>
            </w:r>
          </w:p>
        </w:tc>
      </w:tr>
    </w:tbl>
    <w:p w:rsidR="008D4800" w:rsidRDefault="008D4800" w:rsidP="004A4026">
      <w:pPr>
        <w:tabs>
          <w:tab w:val="left" w:pos="2580"/>
        </w:tabs>
        <w:rPr>
          <w:b/>
        </w:rPr>
      </w:pPr>
      <w:r>
        <w:rPr>
          <w:b/>
        </w:rPr>
        <w:t>Other resources I could use/integrate</w:t>
      </w:r>
      <w:r w:rsidR="00CB0B08">
        <w:t>: (</w:t>
      </w:r>
      <w:r w:rsidRPr="00AB26CE">
        <w:t>e.</w:t>
      </w:r>
      <w:r w:rsidR="00CB0B08">
        <w:t xml:space="preserve">g. </w:t>
      </w:r>
      <w:r w:rsidRPr="00AB26CE">
        <w:t xml:space="preserve"> The 10 magazines...)</w:t>
      </w:r>
    </w:p>
    <w:tbl>
      <w:tblPr>
        <w:tblStyle w:val="TableGrid"/>
        <w:tblW w:w="0" w:type="auto"/>
        <w:tblInd w:w="1440" w:type="dxa"/>
        <w:tblLook w:val="04A0"/>
      </w:tblPr>
      <w:tblGrid>
        <w:gridCol w:w="4518"/>
        <w:gridCol w:w="360"/>
      </w:tblGrid>
      <w:tr w:rsidR="00CB0B08" w:rsidTr="00A955F4">
        <w:tc>
          <w:tcPr>
            <w:tcW w:w="4518" w:type="dxa"/>
          </w:tcPr>
          <w:p w:rsidR="00CB0B08" w:rsidRPr="00CB0B08" w:rsidRDefault="00CB0B08" w:rsidP="004A4026">
            <w:pPr>
              <w:tabs>
                <w:tab w:val="left" w:pos="2580"/>
              </w:tabs>
            </w:pPr>
            <w:r>
              <w:t>The 10 Coolest Wonders of the Universe</w:t>
            </w:r>
          </w:p>
        </w:tc>
        <w:tc>
          <w:tcPr>
            <w:tcW w:w="360" w:type="dxa"/>
          </w:tcPr>
          <w:p w:rsidR="00CB0B08" w:rsidRDefault="00CB0B08" w:rsidP="004A4026">
            <w:pPr>
              <w:tabs>
                <w:tab w:val="left" w:pos="2580"/>
              </w:tabs>
              <w:rPr>
                <w:b/>
              </w:rPr>
            </w:pPr>
          </w:p>
        </w:tc>
      </w:tr>
      <w:tr w:rsidR="00CB0B08" w:rsidTr="00A955F4">
        <w:tc>
          <w:tcPr>
            <w:tcW w:w="4518" w:type="dxa"/>
          </w:tcPr>
          <w:p w:rsidR="00CB0B08" w:rsidRPr="00CB0B08" w:rsidRDefault="00CB0B08" w:rsidP="004A4026">
            <w:pPr>
              <w:tabs>
                <w:tab w:val="left" w:pos="2580"/>
              </w:tabs>
            </w:pPr>
            <w:r>
              <w:t>The 10 Greatest Accidental Inventions</w:t>
            </w:r>
          </w:p>
        </w:tc>
        <w:tc>
          <w:tcPr>
            <w:tcW w:w="360" w:type="dxa"/>
          </w:tcPr>
          <w:p w:rsidR="00CB0B08" w:rsidRDefault="007E43C1" w:rsidP="004A4026">
            <w:pPr>
              <w:tabs>
                <w:tab w:val="left" w:pos="2580"/>
              </w:tabs>
              <w:rPr>
                <w:b/>
              </w:rPr>
            </w:pPr>
            <w:r>
              <w:rPr>
                <w:b/>
              </w:rPr>
              <w:t>x</w:t>
            </w:r>
          </w:p>
        </w:tc>
      </w:tr>
      <w:tr w:rsidR="00CB0B08" w:rsidTr="00A955F4">
        <w:tc>
          <w:tcPr>
            <w:tcW w:w="4518" w:type="dxa"/>
          </w:tcPr>
          <w:p w:rsidR="00CB0B08" w:rsidRPr="00CB0B08" w:rsidRDefault="00CB0B08" w:rsidP="004A4026">
            <w:pPr>
              <w:tabs>
                <w:tab w:val="left" w:pos="2580"/>
              </w:tabs>
            </w:pPr>
            <w:r w:rsidRPr="00CB0B08">
              <w:t>The 10 Most Amazing Bridges</w:t>
            </w:r>
          </w:p>
        </w:tc>
        <w:tc>
          <w:tcPr>
            <w:tcW w:w="360" w:type="dxa"/>
          </w:tcPr>
          <w:p w:rsidR="00CB0B08" w:rsidRDefault="00CB0B08" w:rsidP="004A4026">
            <w:pPr>
              <w:tabs>
                <w:tab w:val="left" w:pos="2580"/>
              </w:tabs>
              <w:rPr>
                <w:b/>
              </w:rPr>
            </w:pPr>
          </w:p>
        </w:tc>
      </w:tr>
      <w:tr w:rsidR="00CB0B08" w:rsidTr="00A955F4">
        <w:tc>
          <w:tcPr>
            <w:tcW w:w="4518" w:type="dxa"/>
          </w:tcPr>
          <w:p w:rsidR="00CB0B08" w:rsidRPr="00CB0B08" w:rsidRDefault="00CB0B08" w:rsidP="004A4026">
            <w:pPr>
              <w:tabs>
                <w:tab w:val="left" w:pos="2580"/>
              </w:tabs>
            </w:pPr>
            <w:r>
              <w:t>The 10 Most Essential Elements</w:t>
            </w:r>
          </w:p>
        </w:tc>
        <w:tc>
          <w:tcPr>
            <w:tcW w:w="360" w:type="dxa"/>
          </w:tcPr>
          <w:p w:rsidR="00CB0B08" w:rsidRDefault="00CB0B08" w:rsidP="004A4026">
            <w:pPr>
              <w:tabs>
                <w:tab w:val="left" w:pos="2580"/>
              </w:tabs>
              <w:rPr>
                <w:b/>
              </w:rPr>
            </w:pPr>
          </w:p>
        </w:tc>
      </w:tr>
      <w:tr w:rsidR="00CB0B08" w:rsidTr="00A955F4">
        <w:tc>
          <w:tcPr>
            <w:tcW w:w="4518" w:type="dxa"/>
          </w:tcPr>
          <w:p w:rsidR="00CB0B08" w:rsidRPr="00CB0B08" w:rsidRDefault="00CB0B08" w:rsidP="004A4026">
            <w:pPr>
              <w:tabs>
                <w:tab w:val="left" w:pos="2580"/>
              </w:tabs>
            </w:pPr>
            <w:r>
              <w:t>The 10 Most Revolutionary Inventions</w:t>
            </w:r>
          </w:p>
        </w:tc>
        <w:tc>
          <w:tcPr>
            <w:tcW w:w="360" w:type="dxa"/>
          </w:tcPr>
          <w:p w:rsidR="00CB0B08" w:rsidRDefault="00CB0B08" w:rsidP="004A4026">
            <w:pPr>
              <w:tabs>
                <w:tab w:val="left" w:pos="2580"/>
              </w:tabs>
              <w:rPr>
                <w:b/>
              </w:rPr>
            </w:pPr>
          </w:p>
        </w:tc>
      </w:tr>
      <w:tr w:rsidR="00CB0B08" w:rsidTr="00A955F4">
        <w:tc>
          <w:tcPr>
            <w:tcW w:w="4518" w:type="dxa"/>
          </w:tcPr>
          <w:p w:rsidR="00CB0B08" w:rsidRPr="00CB0B08" w:rsidRDefault="00CB0B08" w:rsidP="004A4026">
            <w:pPr>
              <w:tabs>
                <w:tab w:val="left" w:pos="2580"/>
              </w:tabs>
            </w:pPr>
            <w:r>
              <w:t>The 10 Deadliest Plants</w:t>
            </w:r>
          </w:p>
        </w:tc>
        <w:tc>
          <w:tcPr>
            <w:tcW w:w="360" w:type="dxa"/>
          </w:tcPr>
          <w:p w:rsidR="00CB0B08" w:rsidRDefault="00CB0B08" w:rsidP="004A4026">
            <w:pPr>
              <w:tabs>
                <w:tab w:val="left" w:pos="2580"/>
              </w:tabs>
              <w:rPr>
                <w:b/>
              </w:rPr>
            </w:pPr>
          </w:p>
        </w:tc>
      </w:tr>
      <w:tr w:rsidR="00CB0B08" w:rsidTr="00A955F4">
        <w:tc>
          <w:tcPr>
            <w:tcW w:w="4518" w:type="dxa"/>
          </w:tcPr>
          <w:p w:rsidR="00CB0B08" w:rsidRPr="00CB0B08" w:rsidRDefault="00CB0B08" w:rsidP="004A4026">
            <w:pPr>
              <w:tabs>
                <w:tab w:val="left" w:pos="2580"/>
              </w:tabs>
            </w:pPr>
            <w:r>
              <w:t>The 10 Greatest Threats to Earth</w:t>
            </w:r>
          </w:p>
        </w:tc>
        <w:tc>
          <w:tcPr>
            <w:tcW w:w="360" w:type="dxa"/>
          </w:tcPr>
          <w:p w:rsidR="00CB0B08" w:rsidRDefault="00CB0B08" w:rsidP="004A4026">
            <w:pPr>
              <w:tabs>
                <w:tab w:val="left" w:pos="2580"/>
              </w:tabs>
              <w:rPr>
                <w:b/>
              </w:rPr>
            </w:pPr>
          </w:p>
        </w:tc>
      </w:tr>
      <w:tr w:rsidR="00CB0B08" w:rsidTr="00A955F4">
        <w:tc>
          <w:tcPr>
            <w:tcW w:w="4518" w:type="dxa"/>
          </w:tcPr>
          <w:p w:rsidR="00CB0B08" w:rsidRPr="00CB0B08" w:rsidRDefault="00CB0B08" w:rsidP="004A4026">
            <w:pPr>
              <w:tabs>
                <w:tab w:val="left" w:pos="2580"/>
              </w:tabs>
            </w:pPr>
            <w:r>
              <w:t>The 10 Most Essential Chemical Messengers</w:t>
            </w:r>
          </w:p>
        </w:tc>
        <w:tc>
          <w:tcPr>
            <w:tcW w:w="360" w:type="dxa"/>
          </w:tcPr>
          <w:p w:rsidR="00CB0B08" w:rsidRDefault="007E43C1" w:rsidP="004A4026">
            <w:pPr>
              <w:tabs>
                <w:tab w:val="left" w:pos="2580"/>
              </w:tabs>
              <w:rPr>
                <w:b/>
              </w:rPr>
            </w:pPr>
            <w:r>
              <w:rPr>
                <w:b/>
              </w:rPr>
              <w:t>x</w:t>
            </w:r>
          </w:p>
        </w:tc>
      </w:tr>
      <w:tr w:rsidR="00CB0B08" w:rsidTr="00A955F4">
        <w:tc>
          <w:tcPr>
            <w:tcW w:w="4518" w:type="dxa"/>
          </w:tcPr>
          <w:p w:rsidR="00CB0B08" w:rsidRDefault="00CB0B08" w:rsidP="004A4026">
            <w:pPr>
              <w:tabs>
                <w:tab w:val="left" w:pos="2580"/>
              </w:tabs>
            </w:pPr>
            <w:r>
              <w:t>The 10 Most Extraordinary Medical Conditions</w:t>
            </w:r>
          </w:p>
        </w:tc>
        <w:tc>
          <w:tcPr>
            <w:tcW w:w="360" w:type="dxa"/>
          </w:tcPr>
          <w:p w:rsidR="00CB0B08" w:rsidRDefault="007E43C1" w:rsidP="004A4026">
            <w:pPr>
              <w:tabs>
                <w:tab w:val="left" w:pos="2580"/>
              </w:tabs>
              <w:rPr>
                <w:b/>
              </w:rPr>
            </w:pPr>
            <w:r>
              <w:rPr>
                <w:b/>
              </w:rPr>
              <w:t>x</w:t>
            </w:r>
          </w:p>
        </w:tc>
      </w:tr>
      <w:tr w:rsidR="00CB0B08" w:rsidTr="00A955F4">
        <w:tc>
          <w:tcPr>
            <w:tcW w:w="4518" w:type="dxa"/>
          </w:tcPr>
          <w:p w:rsidR="00CB0B08" w:rsidRDefault="00CB0B08" w:rsidP="004A4026">
            <w:pPr>
              <w:tabs>
                <w:tab w:val="left" w:pos="2580"/>
              </w:tabs>
            </w:pPr>
            <w:r>
              <w:t>The 10 Most Revolting Parasites</w:t>
            </w:r>
          </w:p>
        </w:tc>
        <w:tc>
          <w:tcPr>
            <w:tcW w:w="360" w:type="dxa"/>
          </w:tcPr>
          <w:p w:rsidR="00CB0B08" w:rsidRDefault="00991D9A" w:rsidP="004A4026">
            <w:pPr>
              <w:tabs>
                <w:tab w:val="left" w:pos="2580"/>
              </w:tabs>
              <w:rPr>
                <w:b/>
              </w:rPr>
            </w:pPr>
            <w:r>
              <w:rPr>
                <w:b/>
              </w:rPr>
              <w:t>x</w:t>
            </w:r>
          </w:p>
        </w:tc>
      </w:tr>
      <w:tr w:rsidR="00CB0B08" w:rsidTr="00A955F4">
        <w:tc>
          <w:tcPr>
            <w:tcW w:w="4518" w:type="dxa"/>
          </w:tcPr>
          <w:p w:rsidR="00CB0B08" w:rsidRDefault="00CB0B08" w:rsidP="004A4026">
            <w:pPr>
              <w:tabs>
                <w:tab w:val="left" w:pos="2580"/>
              </w:tabs>
            </w:pPr>
            <w:r>
              <w:t>The 10 Most Significant Medical Breakthroughs</w:t>
            </w:r>
          </w:p>
        </w:tc>
        <w:tc>
          <w:tcPr>
            <w:tcW w:w="360" w:type="dxa"/>
          </w:tcPr>
          <w:p w:rsidR="00CB0B08" w:rsidRDefault="007E43C1" w:rsidP="004A4026">
            <w:pPr>
              <w:tabs>
                <w:tab w:val="left" w:pos="2580"/>
              </w:tabs>
              <w:rPr>
                <w:b/>
              </w:rPr>
            </w:pPr>
            <w:r>
              <w:rPr>
                <w:b/>
              </w:rPr>
              <w:t>x</w:t>
            </w:r>
          </w:p>
        </w:tc>
      </w:tr>
      <w:tr w:rsidR="00CB0B08" w:rsidTr="00A955F4">
        <w:tc>
          <w:tcPr>
            <w:tcW w:w="4518" w:type="dxa"/>
          </w:tcPr>
          <w:p w:rsidR="00CB0B08" w:rsidRDefault="00CB0B08" w:rsidP="004A4026">
            <w:pPr>
              <w:tabs>
                <w:tab w:val="left" w:pos="2580"/>
              </w:tabs>
            </w:pPr>
            <w:r>
              <w:t>The 10 Smartest Adaptations in Nature</w:t>
            </w:r>
          </w:p>
        </w:tc>
        <w:tc>
          <w:tcPr>
            <w:tcW w:w="360" w:type="dxa"/>
          </w:tcPr>
          <w:p w:rsidR="00CB0B08" w:rsidRDefault="00CB0B08" w:rsidP="004A4026">
            <w:pPr>
              <w:tabs>
                <w:tab w:val="left" w:pos="2580"/>
              </w:tabs>
              <w:rPr>
                <w:b/>
              </w:rPr>
            </w:pPr>
          </w:p>
        </w:tc>
      </w:tr>
    </w:tbl>
    <w:p w:rsidR="00A955F4" w:rsidRDefault="00A955F4" w:rsidP="00882481">
      <w:pPr>
        <w:tabs>
          <w:tab w:val="left" w:pos="2580"/>
        </w:tabs>
        <w:spacing w:after="0"/>
        <w:rPr>
          <w:b/>
        </w:rPr>
      </w:pPr>
    </w:p>
    <w:p w:rsidR="008D4800" w:rsidRDefault="00243E7E" w:rsidP="00882481">
      <w:pPr>
        <w:tabs>
          <w:tab w:val="left" w:pos="2580"/>
        </w:tabs>
        <w:spacing w:after="0"/>
        <w:rPr>
          <w:b/>
        </w:rPr>
      </w:pPr>
      <w:r>
        <w:rPr>
          <w:b/>
        </w:rPr>
        <w:t>Specific Sections from selected “The 10” resources – possibilities for guided reading/practice:</w:t>
      </w:r>
    </w:p>
    <w:p w:rsidR="00243E7E" w:rsidRDefault="00C867B4" w:rsidP="00882481">
      <w:pPr>
        <w:tabs>
          <w:tab w:val="left" w:pos="2580"/>
        </w:tabs>
        <w:spacing w:after="0"/>
      </w:pPr>
      <w:r>
        <w:t xml:space="preserve">The 10 </w:t>
      </w:r>
      <w:r w:rsidR="00243E7E">
        <w:t>Greatest Threats to the Earth – Biological Weapons, Loss of Biodiversity, Pandemic</w:t>
      </w:r>
    </w:p>
    <w:p w:rsidR="00243E7E" w:rsidRDefault="00C867B4" w:rsidP="00882481">
      <w:pPr>
        <w:tabs>
          <w:tab w:val="left" w:pos="2580"/>
        </w:tabs>
        <w:spacing w:after="0"/>
      </w:pPr>
      <w:r>
        <w:t xml:space="preserve">The 10 </w:t>
      </w:r>
      <w:r w:rsidR="00243E7E">
        <w:t>Most Revolting Parasites: Gut Amoeba</w:t>
      </w:r>
    </w:p>
    <w:p w:rsidR="00243E7E" w:rsidRDefault="00C867B4" w:rsidP="00882481">
      <w:pPr>
        <w:tabs>
          <w:tab w:val="left" w:pos="2580"/>
        </w:tabs>
        <w:spacing w:after="0"/>
      </w:pPr>
      <w:r>
        <w:t xml:space="preserve">The 10 </w:t>
      </w:r>
      <w:r w:rsidR="00243E7E">
        <w:t>Most Essential Elements: Oxygen</w:t>
      </w:r>
    </w:p>
    <w:p w:rsidR="007E43C1" w:rsidRPr="00243E7E" w:rsidRDefault="00C867B4" w:rsidP="00882481">
      <w:pPr>
        <w:tabs>
          <w:tab w:val="left" w:pos="2580"/>
        </w:tabs>
        <w:spacing w:after="0"/>
      </w:pPr>
      <w:r>
        <w:t xml:space="preserve">The 10 Greatest </w:t>
      </w:r>
      <w:r w:rsidR="007E43C1">
        <w:t>Accidental Inventions: Penicillin</w:t>
      </w:r>
    </w:p>
    <w:p w:rsidR="00CB0B08" w:rsidRDefault="00CB0B08" w:rsidP="004A4026">
      <w:pPr>
        <w:tabs>
          <w:tab w:val="left" w:pos="2580"/>
        </w:tabs>
        <w:rPr>
          <w:b/>
        </w:rPr>
      </w:pPr>
    </w:p>
    <w:p w:rsidR="004E5BB2" w:rsidRDefault="004E5BB2">
      <w:pPr>
        <w:rPr>
          <w:b/>
        </w:rPr>
      </w:pPr>
      <w:r>
        <w:rPr>
          <w:b/>
        </w:rPr>
        <w:br w:type="page"/>
      </w:r>
    </w:p>
    <w:p w:rsidR="00991D9A" w:rsidRDefault="000D47FD" w:rsidP="004E5BB2">
      <w:pPr>
        <w:tabs>
          <w:tab w:val="left" w:pos="2580"/>
        </w:tabs>
        <w:spacing w:after="0"/>
        <w:rPr>
          <w:b/>
        </w:rPr>
      </w:pPr>
      <w:r>
        <w:rPr>
          <w:b/>
        </w:rPr>
        <w:lastRenderedPageBreak/>
        <w:t>Vocabulary specific to this unit:</w:t>
      </w:r>
    </w:p>
    <w:p w:rsidR="00C867B4" w:rsidRPr="00C867B4" w:rsidRDefault="00C867B4" w:rsidP="004E5BB2">
      <w:pPr>
        <w:tabs>
          <w:tab w:val="left" w:pos="2580"/>
        </w:tabs>
        <w:spacing w:after="0"/>
      </w:pPr>
      <w:r w:rsidRPr="00C867B4">
        <w:t>Chapter 1</w:t>
      </w:r>
    </w:p>
    <w:p w:rsidR="00991D9A" w:rsidRDefault="00C867B4" w:rsidP="004E5BB2">
      <w:pPr>
        <w:tabs>
          <w:tab w:val="left" w:pos="2580"/>
        </w:tabs>
        <w:spacing w:after="0"/>
      </w:pPr>
      <w:r>
        <w:t>Cell division, c</w:t>
      </w:r>
      <w:r w:rsidR="00991D9A" w:rsidRPr="00C867B4">
        <w:t>ell theory,</w:t>
      </w:r>
      <w:r>
        <w:t xml:space="preserve"> compound light microscope,</w:t>
      </w:r>
      <w:r w:rsidR="00991D9A" w:rsidRPr="00C867B4">
        <w:t xml:space="preserve"> membrane,</w:t>
      </w:r>
      <w:r>
        <w:t xml:space="preserve"> cytoplasm, organelle, micrographs, impermeable, selective permeability, cellular transport, diffusion, osmosis</w:t>
      </w:r>
    </w:p>
    <w:p w:rsidR="001E18C2" w:rsidRDefault="001E18C2" w:rsidP="004E5BB2">
      <w:pPr>
        <w:pStyle w:val="ListParagraph"/>
        <w:numPr>
          <w:ilvl w:val="0"/>
          <w:numId w:val="16"/>
        </w:numPr>
        <w:tabs>
          <w:tab w:val="left" w:pos="2580"/>
        </w:tabs>
        <w:spacing w:after="0"/>
      </w:pPr>
      <w:proofErr w:type="gramStart"/>
      <w:r>
        <w:t>permeable</w:t>
      </w:r>
      <w:proofErr w:type="gramEnd"/>
      <w:r>
        <w:t>, impermeable, selectively permeable – how are these words related?  What does the prefix “</w:t>
      </w:r>
      <w:proofErr w:type="spellStart"/>
      <w:r>
        <w:t>im</w:t>
      </w:r>
      <w:proofErr w:type="spellEnd"/>
      <w:r>
        <w:t>” do to the root word, what does adding the word “selectively” do to the meaning of permeable?</w:t>
      </w:r>
    </w:p>
    <w:p w:rsidR="001E18C2" w:rsidRDefault="001E18C2" w:rsidP="004E5BB2">
      <w:pPr>
        <w:pStyle w:val="ListParagraph"/>
        <w:numPr>
          <w:ilvl w:val="1"/>
          <w:numId w:val="16"/>
        </w:numPr>
        <w:tabs>
          <w:tab w:val="left" w:pos="2580"/>
        </w:tabs>
        <w:spacing w:after="0"/>
      </w:pPr>
      <w:r>
        <w:t xml:space="preserve">See “Words Matter” feature on pg. 13 for meanings of “micro, </w:t>
      </w:r>
      <w:proofErr w:type="spellStart"/>
      <w:r>
        <w:t>skopos</w:t>
      </w:r>
      <w:proofErr w:type="spellEnd"/>
      <w:r>
        <w:t xml:space="preserve">, </w:t>
      </w:r>
      <w:proofErr w:type="spellStart"/>
      <w:r>
        <w:t>tele</w:t>
      </w:r>
      <w:proofErr w:type="spellEnd"/>
      <w:r>
        <w:t>”</w:t>
      </w:r>
    </w:p>
    <w:p w:rsidR="00C867B4" w:rsidRDefault="001E18C2" w:rsidP="004E5BB2">
      <w:pPr>
        <w:tabs>
          <w:tab w:val="left" w:pos="2580"/>
        </w:tabs>
        <w:spacing w:after="0"/>
      </w:pPr>
      <w:r>
        <w:tab/>
      </w:r>
    </w:p>
    <w:p w:rsidR="004E5BB2" w:rsidRDefault="00C867B4" w:rsidP="004E5BB2">
      <w:pPr>
        <w:spacing w:after="0"/>
      </w:pPr>
      <w:r>
        <w:t>Chapter 2</w:t>
      </w:r>
    </w:p>
    <w:p w:rsidR="00C867B4" w:rsidRDefault="00C867B4" w:rsidP="004E5BB2">
      <w:pPr>
        <w:spacing w:after="0"/>
      </w:pPr>
      <w:r>
        <w:t xml:space="preserve">Microorganism, unicellular, </w:t>
      </w:r>
      <w:proofErr w:type="spellStart"/>
      <w:r>
        <w:t>multicellular</w:t>
      </w:r>
      <w:proofErr w:type="spellEnd"/>
      <w:r>
        <w:t>, specialized cells, cellul</w:t>
      </w:r>
      <w:r w:rsidR="001E18C2">
        <w:t>ar respiration, photosynthesis</w:t>
      </w:r>
    </w:p>
    <w:p w:rsidR="001E18C2" w:rsidRDefault="001E18C2" w:rsidP="004E5BB2">
      <w:pPr>
        <w:pStyle w:val="ListParagraph"/>
        <w:numPr>
          <w:ilvl w:val="0"/>
          <w:numId w:val="15"/>
        </w:numPr>
        <w:tabs>
          <w:tab w:val="left" w:pos="2580"/>
        </w:tabs>
        <w:spacing w:after="0"/>
      </w:pPr>
      <w:r>
        <w:t>prefixes:</w:t>
      </w:r>
    </w:p>
    <w:p w:rsidR="001E18C2" w:rsidRDefault="001E18C2" w:rsidP="004E5BB2">
      <w:pPr>
        <w:pStyle w:val="ListParagraph"/>
        <w:numPr>
          <w:ilvl w:val="1"/>
          <w:numId w:val="15"/>
        </w:numPr>
        <w:tabs>
          <w:tab w:val="left" w:pos="2580"/>
        </w:tabs>
        <w:spacing w:after="0"/>
      </w:pPr>
      <w:r>
        <w:t xml:space="preserve">micro, </w:t>
      </w:r>
      <w:proofErr w:type="spellStart"/>
      <w:r>
        <w:t>uni</w:t>
      </w:r>
      <w:proofErr w:type="spellEnd"/>
      <w:r>
        <w:t>, multi, photo – meanings &amp; brainstorm lists of related words to create “working definitions”</w:t>
      </w:r>
    </w:p>
    <w:p w:rsidR="003D3CAD" w:rsidRDefault="003D3CAD" w:rsidP="004E5BB2">
      <w:pPr>
        <w:pStyle w:val="ListParagraph"/>
        <w:numPr>
          <w:ilvl w:val="1"/>
          <w:numId w:val="15"/>
        </w:numPr>
        <w:tabs>
          <w:tab w:val="left" w:pos="2580"/>
        </w:tabs>
        <w:spacing w:after="0"/>
      </w:pPr>
      <w:r>
        <w:t xml:space="preserve">see “Words Matter” feature on pg. 39 for meaning of “pseudo” as in </w:t>
      </w:r>
      <w:proofErr w:type="spellStart"/>
      <w:r>
        <w:t>pseudopod</w:t>
      </w:r>
      <w:proofErr w:type="spellEnd"/>
    </w:p>
    <w:p w:rsidR="003D3CAD" w:rsidRDefault="003D3CAD" w:rsidP="004E5BB2">
      <w:pPr>
        <w:pStyle w:val="ListParagraph"/>
        <w:numPr>
          <w:ilvl w:val="1"/>
          <w:numId w:val="15"/>
        </w:numPr>
        <w:tabs>
          <w:tab w:val="left" w:pos="2580"/>
        </w:tabs>
        <w:spacing w:after="0"/>
      </w:pPr>
      <w:r>
        <w:t xml:space="preserve">pg. 39 “flagellum” </w:t>
      </w:r>
      <w:r w:rsidR="0065769B">
        <w:t xml:space="preserve"> </w:t>
      </w:r>
      <w:r w:rsidR="0065769B">
        <w:sym w:font="Wingdings" w:char="F0E0"/>
      </w:r>
      <w:r>
        <w:t>root word is flag</w:t>
      </w:r>
    </w:p>
    <w:p w:rsidR="00C867B4" w:rsidRDefault="00C867B4" w:rsidP="004E5BB2">
      <w:pPr>
        <w:tabs>
          <w:tab w:val="left" w:pos="2580"/>
        </w:tabs>
        <w:spacing w:after="0"/>
      </w:pPr>
    </w:p>
    <w:p w:rsidR="00C867B4" w:rsidRPr="00C867B4" w:rsidRDefault="00C867B4" w:rsidP="004E5BB2">
      <w:pPr>
        <w:tabs>
          <w:tab w:val="left" w:pos="2580"/>
        </w:tabs>
        <w:spacing w:after="0"/>
      </w:pPr>
      <w:r>
        <w:t>Chapter 3</w:t>
      </w:r>
    </w:p>
    <w:p w:rsidR="000D47FD" w:rsidRPr="00882481" w:rsidRDefault="00C867B4" w:rsidP="004E5BB2">
      <w:pPr>
        <w:tabs>
          <w:tab w:val="left" w:pos="2580"/>
        </w:tabs>
        <w:spacing w:after="0"/>
      </w:pPr>
      <w:r>
        <w:t xml:space="preserve">Tissues, organs, skeletal system, circulatory system, respiratory system, respiration, nervous system, digestive system, excretory system, </w:t>
      </w:r>
      <w:proofErr w:type="spellStart"/>
      <w:r>
        <w:t>integumentary</w:t>
      </w:r>
      <w:proofErr w:type="spellEnd"/>
      <w:r>
        <w:t xml:space="preserve"> system, endocrine system, lymphatic system, reproductive system, cancer, tumour, paralysis</w:t>
      </w:r>
    </w:p>
    <w:p w:rsidR="004E5BB2" w:rsidRDefault="004E5BB2" w:rsidP="004E5BB2">
      <w:pPr>
        <w:spacing w:after="0"/>
        <w:rPr>
          <w:b/>
        </w:rPr>
      </w:pPr>
    </w:p>
    <w:p w:rsidR="00B61459" w:rsidRPr="001E18C2" w:rsidRDefault="008D4800" w:rsidP="004E5BB2">
      <w:pPr>
        <w:spacing w:after="0"/>
        <w:rPr>
          <w:b/>
        </w:rPr>
      </w:pPr>
      <w:r w:rsidRPr="001E18C2">
        <w:rPr>
          <w:b/>
        </w:rPr>
        <w:t>Assessment</w:t>
      </w:r>
      <w:r w:rsidR="00FA78AB" w:rsidRPr="001E18C2">
        <w:rPr>
          <w:b/>
        </w:rPr>
        <w:t xml:space="preserve"> Opportunities: </w:t>
      </w:r>
      <w:r w:rsidR="00CB0B08" w:rsidRPr="001E18C2">
        <w:rPr>
          <w:b/>
        </w:rPr>
        <w:t xml:space="preserve"> “for” and</w:t>
      </w:r>
      <w:r w:rsidRPr="001E18C2">
        <w:rPr>
          <w:b/>
        </w:rPr>
        <w:t xml:space="preserve"> “as” Learning:</w:t>
      </w:r>
    </w:p>
    <w:p w:rsidR="005035B6" w:rsidRDefault="005035B6" w:rsidP="004E5BB2">
      <w:pPr>
        <w:tabs>
          <w:tab w:val="left" w:pos="2580"/>
        </w:tabs>
        <w:spacing w:after="0"/>
      </w:pPr>
      <w:r>
        <w:t xml:space="preserve">    For learning:</w:t>
      </w:r>
    </w:p>
    <w:p w:rsidR="00EF4C7D" w:rsidRDefault="00EF4C7D" w:rsidP="004E5BB2">
      <w:pPr>
        <w:pStyle w:val="ListParagraph"/>
        <w:numPr>
          <w:ilvl w:val="0"/>
          <w:numId w:val="15"/>
        </w:numPr>
        <w:tabs>
          <w:tab w:val="left" w:pos="2580"/>
        </w:tabs>
        <w:spacing w:after="0"/>
      </w:pPr>
      <w:r>
        <w:t>lea</w:t>
      </w:r>
      <w:r w:rsidR="00B83353">
        <w:t>rning goals and success criteria</w:t>
      </w:r>
    </w:p>
    <w:p w:rsidR="005035B6" w:rsidRDefault="005035B6" w:rsidP="004E5BB2">
      <w:pPr>
        <w:pStyle w:val="ListParagraph"/>
        <w:numPr>
          <w:ilvl w:val="0"/>
          <w:numId w:val="15"/>
        </w:numPr>
        <w:tabs>
          <w:tab w:val="left" w:pos="2580"/>
        </w:tabs>
        <w:spacing w:after="0"/>
      </w:pPr>
      <w:r>
        <w:t>anticipation guide Line Master A3 (Teacher’s resource, cells, p. 85)</w:t>
      </w:r>
    </w:p>
    <w:p w:rsidR="005035B6" w:rsidRDefault="005035B6" w:rsidP="004E5BB2">
      <w:pPr>
        <w:pStyle w:val="ListParagraph"/>
        <w:numPr>
          <w:ilvl w:val="0"/>
          <w:numId w:val="15"/>
        </w:numPr>
        <w:tabs>
          <w:tab w:val="left" w:pos="2580"/>
        </w:tabs>
        <w:spacing w:after="0"/>
      </w:pPr>
      <w:r>
        <w:t>descriptive feedback (oral &amp; written)</w:t>
      </w:r>
    </w:p>
    <w:p w:rsidR="005035B6" w:rsidRDefault="005035B6" w:rsidP="004E5BB2">
      <w:pPr>
        <w:pStyle w:val="ListParagraph"/>
        <w:numPr>
          <w:ilvl w:val="1"/>
          <w:numId w:val="15"/>
        </w:numPr>
        <w:tabs>
          <w:tab w:val="left" w:pos="2580"/>
        </w:tabs>
        <w:spacing w:after="0"/>
      </w:pPr>
      <w:r>
        <w:t>during the writing process for the newspaper article</w:t>
      </w:r>
    </w:p>
    <w:p w:rsidR="005035B6" w:rsidRDefault="005035B6" w:rsidP="004E5BB2">
      <w:pPr>
        <w:pStyle w:val="ListParagraph"/>
        <w:numPr>
          <w:ilvl w:val="0"/>
          <w:numId w:val="17"/>
        </w:numPr>
        <w:tabs>
          <w:tab w:val="left" w:pos="2580"/>
        </w:tabs>
        <w:spacing w:after="0"/>
      </w:pPr>
      <w:r>
        <w:t>Line Master A15 The Structure of a Newspaper Article</w:t>
      </w:r>
    </w:p>
    <w:p w:rsidR="005035B6" w:rsidRDefault="005035B6" w:rsidP="004E5BB2">
      <w:pPr>
        <w:pStyle w:val="ListParagraph"/>
        <w:numPr>
          <w:ilvl w:val="0"/>
          <w:numId w:val="17"/>
        </w:numPr>
        <w:tabs>
          <w:tab w:val="left" w:pos="2580"/>
        </w:tabs>
        <w:spacing w:after="0"/>
      </w:pPr>
      <w:r>
        <w:t>Assessment Rubric LM22</w:t>
      </w:r>
      <w:r w:rsidR="00046723">
        <w:t xml:space="preserve"> – Research Paper/Project</w:t>
      </w:r>
    </w:p>
    <w:p w:rsidR="005035B6" w:rsidRDefault="00A955F4" w:rsidP="004E5BB2">
      <w:pPr>
        <w:pStyle w:val="ListParagraph"/>
        <w:numPr>
          <w:ilvl w:val="0"/>
          <w:numId w:val="19"/>
        </w:numPr>
        <w:tabs>
          <w:tab w:val="left" w:pos="1440"/>
        </w:tabs>
        <w:spacing w:after="0"/>
        <w:ind w:firstLine="0"/>
      </w:pPr>
      <w:r>
        <w:t>d</w:t>
      </w:r>
      <w:r w:rsidR="005035B6">
        <w:t>uring inquiries</w:t>
      </w:r>
    </w:p>
    <w:p w:rsidR="005035B6" w:rsidRDefault="005035B6" w:rsidP="004E5BB2">
      <w:pPr>
        <w:pStyle w:val="ListParagraph"/>
        <w:numPr>
          <w:ilvl w:val="3"/>
          <w:numId w:val="19"/>
        </w:numPr>
        <w:tabs>
          <w:tab w:val="left" w:pos="2580"/>
        </w:tabs>
        <w:spacing w:after="0"/>
      </w:pPr>
      <w:r>
        <w:t>Assessment Rubric LM2 Investigation/Inquiry Activity</w:t>
      </w:r>
    </w:p>
    <w:p w:rsidR="005035B6" w:rsidRDefault="00882481" w:rsidP="004E5BB2">
      <w:pPr>
        <w:pStyle w:val="ListParagraph"/>
        <w:numPr>
          <w:ilvl w:val="3"/>
          <w:numId w:val="19"/>
        </w:numPr>
        <w:tabs>
          <w:tab w:val="left" w:pos="2580"/>
        </w:tabs>
        <w:spacing w:after="0"/>
      </w:pPr>
      <w:r>
        <w:t>Assessment Rubric LM6 Scientific Skills &amp; Processes: Working Co-operatively</w:t>
      </w:r>
    </w:p>
    <w:p w:rsidR="00882481" w:rsidRDefault="00882481" w:rsidP="004E5BB2">
      <w:pPr>
        <w:pStyle w:val="ListParagraph"/>
        <w:numPr>
          <w:ilvl w:val="3"/>
          <w:numId w:val="19"/>
        </w:numPr>
        <w:tabs>
          <w:tab w:val="left" w:pos="2580"/>
        </w:tabs>
        <w:spacing w:after="0"/>
      </w:pPr>
      <w:r>
        <w:t>“Exploring” unit starters and “Getting Started” chapter features</w:t>
      </w:r>
    </w:p>
    <w:p w:rsidR="00882481" w:rsidRDefault="00882481" w:rsidP="004E5BB2">
      <w:pPr>
        <w:pStyle w:val="ListParagraph"/>
        <w:numPr>
          <w:ilvl w:val="3"/>
          <w:numId w:val="19"/>
        </w:numPr>
        <w:tabs>
          <w:tab w:val="left" w:pos="2580"/>
        </w:tabs>
        <w:spacing w:after="0"/>
      </w:pPr>
      <w:r>
        <w:t>Teacher observations/anecdotal notes &amp;  comments</w:t>
      </w:r>
    </w:p>
    <w:p w:rsidR="00882481" w:rsidRDefault="00882481" w:rsidP="004E5BB2">
      <w:pPr>
        <w:pStyle w:val="ListParagraph"/>
        <w:numPr>
          <w:ilvl w:val="3"/>
          <w:numId w:val="19"/>
        </w:numPr>
        <w:tabs>
          <w:tab w:val="left" w:pos="2580"/>
        </w:tabs>
        <w:spacing w:after="0"/>
      </w:pPr>
      <w:r>
        <w:t>Exit cards at end of lessons</w:t>
      </w:r>
    </w:p>
    <w:p w:rsidR="00882481" w:rsidRDefault="00882481" w:rsidP="004E5BB2">
      <w:pPr>
        <w:pStyle w:val="ListParagraph"/>
        <w:numPr>
          <w:ilvl w:val="3"/>
          <w:numId w:val="19"/>
        </w:numPr>
        <w:tabs>
          <w:tab w:val="left" w:pos="2580"/>
        </w:tabs>
        <w:spacing w:after="0"/>
      </w:pPr>
      <w:r>
        <w:t>Online quizzes (sciencesource.ca)</w:t>
      </w:r>
    </w:p>
    <w:p w:rsidR="00882481" w:rsidRDefault="00882481" w:rsidP="004E5BB2">
      <w:pPr>
        <w:pStyle w:val="ListParagraph"/>
        <w:numPr>
          <w:ilvl w:val="3"/>
          <w:numId w:val="19"/>
        </w:numPr>
        <w:tabs>
          <w:tab w:val="left" w:pos="2580"/>
        </w:tabs>
        <w:spacing w:after="0"/>
      </w:pPr>
      <w:r>
        <w:t>KWL chart “What I know about cells”</w:t>
      </w:r>
    </w:p>
    <w:p w:rsidR="00882481" w:rsidRDefault="00882481" w:rsidP="004E5BB2">
      <w:pPr>
        <w:tabs>
          <w:tab w:val="left" w:pos="2580"/>
        </w:tabs>
        <w:spacing w:after="0"/>
      </w:pPr>
      <w:r>
        <w:t>As learning (self assessment):</w:t>
      </w:r>
    </w:p>
    <w:p w:rsidR="00882481" w:rsidRDefault="00882481" w:rsidP="004E5BB2">
      <w:pPr>
        <w:pStyle w:val="ListParagraph"/>
        <w:numPr>
          <w:ilvl w:val="0"/>
          <w:numId w:val="20"/>
        </w:numPr>
        <w:tabs>
          <w:tab w:val="left" w:pos="2580"/>
        </w:tabs>
        <w:spacing w:after="0"/>
      </w:pPr>
      <w:r>
        <w:t>Anticipation guide Line Master A3</w:t>
      </w:r>
    </w:p>
    <w:p w:rsidR="00882481" w:rsidRDefault="00882481" w:rsidP="004E5BB2">
      <w:pPr>
        <w:pStyle w:val="ListParagraph"/>
        <w:numPr>
          <w:ilvl w:val="0"/>
          <w:numId w:val="20"/>
        </w:numPr>
        <w:tabs>
          <w:tab w:val="left" w:pos="2580"/>
        </w:tabs>
        <w:spacing w:after="0"/>
      </w:pPr>
      <w:r>
        <w:t>Assessment Rubric LM 6 Scientific Skills &amp; Processes: Working Co-operatively</w:t>
      </w:r>
    </w:p>
    <w:p w:rsidR="00882481" w:rsidRDefault="00882481" w:rsidP="004E5BB2">
      <w:pPr>
        <w:pStyle w:val="ListParagraph"/>
        <w:numPr>
          <w:ilvl w:val="0"/>
          <w:numId w:val="20"/>
        </w:numPr>
        <w:tabs>
          <w:tab w:val="left" w:pos="2580"/>
        </w:tabs>
        <w:spacing w:after="0"/>
      </w:pPr>
      <w:r>
        <w:t>Exit cards</w:t>
      </w:r>
    </w:p>
    <w:p w:rsidR="008D4800" w:rsidRPr="00046723" w:rsidRDefault="00882481" w:rsidP="004E5BB2">
      <w:pPr>
        <w:pStyle w:val="ListParagraph"/>
        <w:numPr>
          <w:ilvl w:val="0"/>
          <w:numId w:val="20"/>
        </w:numPr>
        <w:tabs>
          <w:tab w:val="left" w:pos="2580"/>
        </w:tabs>
        <w:spacing w:after="0"/>
        <w:rPr>
          <w:b/>
        </w:rPr>
      </w:pPr>
      <w:r>
        <w:t>KWL chart</w:t>
      </w:r>
    </w:p>
    <w:p w:rsidR="00046723" w:rsidRPr="00046723" w:rsidRDefault="00046723" w:rsidP="004E5BB2">
      <w:pPr>
        <w:pStyle w:val="ListParagraph"/>
        <w:numPr>
          <w:ilvl w:val="0"/>
          <w:numId w:val="20"/>
        </w:numPr>
        <w:tabs>
          <w:tab w:val="left" w:pos="2580"/>
        </w:tabs>
        <w:spacing w:after="0"/>
      </w:pPr>
      <w:r>
        <w:t>Unit Task Assessment Rubric Line Master A-18 p. 110 in Teacher’s Resource – students can use this to guide their process</w:t>
      </w:r>
    </w:p>
    <w:sectPr w:rsidR="00046723" w:rsidRPr="00046723" w:rsidSect="00FA316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E9E" w:rsidRDefault="00CE6E9E" w:rsidP="00A955F4">
      <w:pPr>
        <w:spacing w:after="0" w:line="240" w:lineRule="auto"/>
      </w:pPr>
      <w:r>
        <w:separator/>
      </w:r>
    </w:p>
  </w:endnote>
  <w:endnote w:type="continuationSeparator" w:id="0">
    <w:p w:rsidR="00CE6E9E" w:rsidRDefault="00CE6E9E" w:rsidP="00A955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E9E" w:rsidRDefault="00CE6E9E" w:rsidP="00A955F4">
    <w:r>
      <w:rPr>
        <w:noProof/>
        <w:lang w:val="en-US" w:eastAsia="en-US"/>
      </w:rPr>
      <w:drawing>
        <wp:inline distT="0" distB="0" distL="0" distR="0">
          <wp:extent cx="330200" cy="342900"/>
          <wp:effectExtent l="19050" t="0" r="0"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330200" cy="342900"/>
                  </a:xfrm>
                  <a:prstGeom prst="rect">
                    <a:avLst/>
                  </a:prstGeom>
                  <a:noFill/>
                  <a:ln w="9525">
                    <a:noFill/>
                    <a:miter lim="800000"/>
                    <a:headEnd/>
                    <a:tailEnd/>
                  </a:ln>
                </pic:spPr>
              </pic:pic>
            </a:graphicData>
          </a:graphic>
        </wp:inline>
      </w:drawing>
    </w:r>
    <w:r>
      <w:t xml:space="preserve"> </w:t>
    </w:r>
    <w:r>
      <w:rPr>
        <w:b/>
      </w:rPr>
      <w:t>Intermediate Science &amp; Literacy Networks 2010-2011</w:t>
    </w:r>
    <w:r>
      <w:rPr>
        <w:b/>
      </w:rPr>
      <w:tab/>
    </w:r>
    <w:r>
      <w:rPr>
        <w:b/>
      </w:rPr>
      <w:tab/>
    </w:r>
    <w:r>
      <w:rPr>
        <w:b/>
      </w:rPr>
      <w:tab/>
    </w:r>
    <w:r>
      <w:rPr>
        <w:b/>
      </w:rPr>
      <w:tab/>
    </w:r>
    <w:r>
      <w:rPr>
        <w:b/>
      </w:rPr>
      <w:tab/>
    </w:r>
    <w:sdt>
      <w:sdtPr>
        <w:id w:val="357726521"/>
        <w:docPartObj>
          <w:docPartGallery w:val="Page Numbers (Top of Page)"/>
          <w:docPartUnique/>
        </w:docPartObj>
      </w:sdtPr>
      <w:sdtContent>
        <w:r>
          <w:tab/>
          <w:t xml:space="preserve">Page </w:t>
        </w:r>
        <w:fldSimple w:instr=" PAGE ">
          <w:r w:rsidR="00B83353">
            <w:rPr>
              <w:noProof/>
            </w:rPr>
            <w:t>6</w:t>
          </w:r>
        </w:fldSimple>
        <w:r>
          <w:t xml:space="preserve"> of </w:t>
        </w:r>
        <w:fldSimple w:instr=" NUMPAGES  ">
          <w:r w:rsidR="00B83353">
            <w:rPr>
              <w:noProof/>
            </w:rPr>
            <w:t>6</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E9E" w:rsidRDefault="00CE6E9E" w:rsidP="00A955F4">
      <w:pPr>
        <w:spacing w:after="0" w:line="240" w:lineRule="auto"/>
      </w:pPr>
      <w:r>
        <w:separator/>
      </w:r>
    </w:p>
  </w:footnote>
  <w:footnote w:type="continuationSeparator" w:id="0">
    <w:p w:rsidR="00CE6E9E" w:rsidRDefault="00CE6E9E" w:rsidP="00A955F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D21D3"/>
    <w:multiLevelType w:val="hybridMultilevel"/>
    <w:tmpl w:val="C980C4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9165320"/>
    <w:multiLevelType w:val="hybridMultilevel"/>
    <w:tmpl w:val="A692B456"/>
    <w:lvl w:ilvl="0" w:tplc="AAEA3CBE">
      <w:numFmt w:val="bullet"/>
      <w:lvlText w:val="-"/>
      <w:lvlJc w:val="left"/>
      <w:pPr>
        <w:ind w:left="720" w:hanging="360"/>
      </w:pPr>
      <w:rPr>
        <w:rFonts w:ascii="Calibri" w:eastAsiaTheme="minorEastAsia"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AD367D5"/>
    <w:multiLevelType w:val="hybridMultilevel"/>
    <w:tmpl w:val="6066B17E"/>
    <w:lvl w:ilvl="0" w:tplc="10090003">
      <w:start w:val="1"/>
      <w:numFmt w:val="bullet"/>
      <w:lvlText w:val="o"/>
      <w:lvlJc w:val="left"/>
      <w:pPr>
        <w:ind w:left="1800" w:hanging="360"/>
      </w:pPr>
      <w:rPr>
        <w:rFonts w:ascii="Courier New" w:hAnsi="Courier New" w:cs="Courier New"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3">
    <w:nsid w:val="11C97C7A"/>
    <w:multiLevelType w:val="hybridMultilevel"/>
    <w:tmpl w:val="E4BE021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73618F5"/>
    <w:multiLevelType w:val="hybridMultilevel"/>
    <w:tmpl w:val="7DFCACC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7EA1F23"/>
    <w:multiLevelType w:val="hybridMultilevel"/>
    <w:tmpl w:val="8D2E92CA"/>
    <w:lvl w:ilvl="0" w:tplc="10090001">
      <w:start w:val="1"/>
      <w:numFmt w:val="bullet"/>
      <w:lvlText w:val=""/>
      <w:lvlJc w:val="left"/>
      <w:pPr>
        <w:ind w:left="960" w:hanging="360"/>
      </w:pPr>
      <w:rPr>
        <w:rFonts w:ascii="Symbol" w:hAnsi="Symbol" w:hint="default"/>
      </w:rPr>
    </w:lvl>
    <w:lvl w:ilvl="1" w:tplc="10090003" w:tentative="1">
      <w:start w:val="1"/>
      <w:numFmt w:val="bullet"/>
      <w:lvlText w:val="o"/>
      <w:lvlJc w:val="left"/>
      <w:pPr>
        <w:ind w:left="1680" w:hanging="360"/>
      </w:pPr>
      <w:rPr>
        <w:rFonts w:ascii="Courier New" w:hAnsi="Courier New" w:cs="Courier New" w:hint="default"/>
      </w:rPr>
    </w:lvl>
    <w:lvl w:ilvl="2" w:tplc="10090005" w:tentative="1">
      <w:start w:val="1"/>
      <w:numFmt w:val="bullet"/>
      <w:lvlText w:val=""/>
      <w:lvlJc w:val="left"/>
      <w:pPr>
        <w:ind w:left="2400" w:hanging="360"/>
      </w:pPr>
      <w:rPr>
        <w:rFonts w:ascii="Wingdings" w:hAnsi="Wingdings" w:hint="default"/>
      </w:rPr>
    </w:lvl>
    <w:lvl w:ilvl="3" w:tplc="10090001" w:tentative="1">
      <w:start w:val="1"/>
      <w:numFmt w:val="bullet"/>
      <w:lvlText w:val=""/>
      <w:lvlJc w:val="left"/>
      <w:pPr>
        <w:ind w:left="3120" w:hanging="360"/>
      </w:pPr>
      <w:rPr>
        <w:rFonts w:ascii="Symbol" w:hAnsi="Symbol" w:hint="default"/>
      </w:rPr>
    </w:lvl>
    <w:lvl w:ilvl="4" w:tplc="10090003" w:tentative="1">
      <w:start w:val="1"/>
      <w:numFmt w:val="bullet"/>
      <w:lvlText w:val="o"/>
      <w:lvlJc w:val="left"/>
      <w:pPr>
        <w:ind w:left="3840" w:hanging="360"/>
      </w:pPr>
      <w:rPr>
        <w:rFonts w:ascii="Courier New" w:hAnsi="Courier New" w:cs="Courier New" w:hint="default"/>
      </w:rPr>
    </w:lvl>
    <w:lvl w:ilvl="5" w:tplc="10090005" w:tentative="1">
      <w:start w:val="1"/>
      <w:numFmt w:val="bullet"/>
      <w:lvlText w:val=""/>
      <w:lvlJc w:val="left"/>
      <w:pPr>
        <w:ind w:left="4560" w:hanging="360"/>
      </w:pPr>
      <w:rPr>
        <w:rFonts w:ascii="Wingdings" w:hAnsi="Wingdings" w:hint="default"/>
      </w:rPr>
    </w:lvl>
    <w:lvl w:ilvl="6" w:tplc="10090001" w:tentative="1">
      <w:start w:val="1"/>
      <w:numFmt w:val="bullet"/>
      <w:lvlText w:val=""/>
      <w:lvlJc w:val="left"/>
      <w:pPr>
        <w:ind w:left="5280" w:hanging="360"/>
      </w:pPr>
      <w:rPr>
        <w:rFonts w:ascii="Symbol" w:hAnsi="Symbol" w:hint="default"/>
      </w:rPr>
    </w:lvl>
    <w:lvl w:ilvl="7" w:tplc="10090003" w:tentative="1">
      <w:start w:val="1"/>
      <w:numFmt w:val="bullet"/>
      <w:lvlText w:val="o"/>
      <w:lvlJc w:val="left"/>
      <w:pPr>
        <w:ind w:left="6000" w:hanging="360"/>
      </w:pPr>
      <w:rPr>
        <w:rFonts w:ascii="Courier New" w:hAnsi="Courier New" w:cs="Courier New" w:hint="default"/>
      </w:rPr>
    </w:lvl>
    <w:lvl w:ilvl="8" w:tplc="10090005" w:tentative="1">
      <w:start w:val="1"/>
      <w:numFmt w:val="bullet"/>
      <w:lvlText w:val=""/>
      <w:lvlJc w:val="left"/>
      <w:pPr>
        <w:ind w:left="6720" w:hanging="360"/>
      </w:pPr>
      <w:rPr>
        <w:rFonts w:ascii="Wingdings" w:hAnsi="Wingdings" w:hint="default"/>
      </w:rPr>
    </w:lvl>
  </w:abstractNum>
  <w:abstractNum w:abstractNumId="6">
    <w:nsid w:val="198B168F"/>
    <w:multiLevelType w:val="hybridMultilevel"/>
    <w:tmpl w:val="528A0EA2"/>
    <w:lvl w:ilvl="0" w:tplc="10090001">
      <w:start w:val="1"/>
      <w:numFmt w:val="bullet"/>
      <w:lvlText w:val=""/>
      <w:lvlJc w:val="left"/>
      <w:pPr>
        <w:ind w:left="6480" w:hanging="360"/>
      </w:pPr>
      <w:rPr>
        <w:rFonts w:ascii="Symbol" w:hAnsi="Symbol" w:hint="default"/>
      </w:rPr>
    </w:lvl>
    <w:lvl w:ilvl="1" w:tplc="10090003" w:tentative="1">
      <w:start w:val="1"/>
      <w:numFmt w:val="bullet"/>
      <w:lvlText w:val="o"/>
      <w:lvlJc w:val="left"/>
      <w:pPr>
        <w:ind w:left="7200" w:hanging="360"/>
      </w:pPr>
      <w:rPr>
        <w:rFonts w:ascii="Courier New" w:hAnsi="Courier New" w:cs="Courier New" w:hint="default"/>
      </w:rPr>
    </w:lvl>
    <w:lvl w:ilvl="2" w:tplc="10090005" w:tentative="1">
      <w:start w:val="1"/>
      <w:numFmt w:val="bullet"/>
      <w:lvlText w:val=""/>
      <w:lvlJc w:val="left"/>
      <w:pPr>
        <w:ind w:left="7920" w:hanging="360"/>
      </w:pPr>
      <w:rPr>
        <w:rFonts w:ascii="Wingdings" w:hAnsi="Wingdings" w:hint="default"/>
      </w:rPr>
    </w:lvl>
    <w:lvl w:ilvl="3" w:tplc="10090001" w:tentative="1">
      <w:start w:val="1"/>
      <w:numFmt w:val="bullet"/>
      <w:lvlText w:val=""/>
      <w:lvlJc w:val="left"/>
      <w:pPr>
        <w:ind w:left="8640" w:hanging="360"/>
      </w:pPr>
      <w:rPr>
        <w:rFonts w:ascii="Symbol" w:hAnsi="Symbol" w:hint="default"/>
      </w:rPr>
    </w:lvl>
    <w:lvl w:ilvl="4" w:tplc="10090003" w:tentative="1">
      <w:start w:val="1"/>
      <w:numFmt w:val="bullet"/>
      <w:lvlText w:val="o"/>
      <w:lvlJc w:val="left"/>
      <w:pPr>
        <w:ind w:left="9360" w:hanging="360"/>
      </w:pPr>
      <w:rPr>
        <w:rFonts w:ascii="Courier New" w:hAnsi="Courier New" w:cs="Courier New" w:hint="default"/>
      </w:rPr>
    </w:lvl>
    <w:lvl w:ilvl="5" w:tplc="10090005" w:tentative="1">
      <w:start w:val="1"/>
      <w:numFmt w:val="bullet"/>
      <w:lvlText w:val=""/>
      <w:lvlJc w:val="left"/>
      <w:pPr>
        <w:ind w:left="10080" w:hanging="360"/>
      </w:pPr>
      <w:rPr>
        <w:rFonts w:ascii="Wingdings" w:hAnsi="Wingdings" w:hint="default"/>
      </w:rPr>
    </w:lvl>
    <w:lvl w:ilvl="6" w:tplc="10090001" w:tentative="1">
      <w:start w:val="1"/>
      <w:numFmt w:val="bullet"/>
      <w:lvlText w:val=""/>
      <w:lvlJc w:val="left"/>
      <w:pPr>
        <w:ind w:left="10800" w:hanging="360"/>
      </w:pPr>
      <w:rPr>
        <w:rFonts w:ascii="Symbol" w:hAnsi="Symbol" w:hint="default"/>
      </w:rPr>
    </w:lvl>
    <w:lvl w:ilvl="7" w:tplc="10090003" w:tentative="1">
      <w:start w:val="1"/>
      <w:numFmt w:val="bullet"/>
      <w:lvlText w:val="o"/>
      <w:lvlJc w:val="left"/>
      <w:pPr>
        <w:ind w:left="11520" w:hanging="360"/>
      </w:pPr>
      <w:rPr>
        <w:rFonts w:ascii="Courier New" w:hAnsi="Courier New" w:cs="Courier New" w:hint="default"/>
      </w:rPr>
    </w:lvl>
    <w:lvl w:ilvl="8" w:tplc="10090005" w:tentative="1">
      <w:start w:val="1"/>
      <w:numFmt w:val="bullet"/>
      <w:lvlText w:val=""/>
      <w:lvlJc w:val="left"/>
      <w:pPr>
        <w:ind w:left="12240" w:hanging="360"/>
      </w:pPr>
      <w:rPr>
        <w:rFonts w:ascii="Wingdings" w:hAnsi="Wingdings" w:hint="default"/>
      </w:rPr>
    </w:lvl>
  </w:abstractNum>
  <w:abstractNum w:abstractNumId="7">
    <w:nsid w:val="259757E3"/>
    <w:multiLevelType w:val="hybridMultilevel"/>
    <w:tmpl w:val="4CBE6A2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F3F4615"/>
    <w:multiLevelType w:val="hybridMultilevel"/>
    <w:tmpl w:val="80B411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9CD35F4"/>
    <w:multiLevelType w:val="hybridMultilevel"/>
    <w:tmpl w:val="0706C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342501"/>
    <w:multiLevelType w:val="hybridMultilevel"/>
    <w:tmpl w:val="E35035F0"/>
    <w:lvl w:ilvl="0" w:tplc="10090003">
      <w:start w:val="1"/>
      <w:numFmt w:val="bullet"/>
      <w:lvlText w:val="o"/>
      <w:lvlJc w:val="left"/>
      <w:pPr>
        <w:ind w:left="1080" w:hanging="360"/>
      </w:pPr>
      <w:rPr>
        <w:rFonts w:ascii="Courier New" w:hAnsi="Courier New" w:cs="Courier New" w:hint="default"/>
      </w:rPr>
    </w:lvl>
    <w:lvl w:ilvl="1" w:tplc="10090003">
      <w:start w:val="1"/>
      <w:numFmt w:val="bullet"/>
      <w:lvlText w:val="o"/>
      <w:lvlJc w:val="left"/>
      <w:pPr>
        <w:ind w:left="1800" w:hanging="360"/>
      </w:pPr>
      <w:rPr>
        <w:rFonts w:ascii="Courier New" w:hAnsi="Courier New" w:cs="Courier New" w:hint="default"/>
      </w:rPr>
    </w:lvl>
    <w:lvl w:ilvl="2" w:tplc="10090005">
      <w:start w:val="1"/>
      <w:numFmt w:val="bullet"/>
      <w:lvlText w:val=""/>
      <w:lvlJc w:val="left"/>
      <w:pPr>
        <w:ind w:left="2520" w:hanging="360"/>
      </w:pPr>
      <w:rPr>
        <w:rFonts w:ascii="Wingdings" w:hAnsi="Wingdings" w:hint="default"/>
      </w:rPr>
    </w:lvl>
    <w:lvl w:ilvl="3" w:tplc="10090005">
      <w:start w:val="1"/>
      <w:numFmt w:val="bullet"/>
      <w:lvlText w:val=""/>
      <w:lvlJc w:val="left"/>
      <w:pPr>
        <w:ind w:left="3240" w:hanging="360"/>
      </w:pPr>
      <w:rPr>
        <w:rFonts w:ascii="Wingdings" w:hAnsi="Wingdings"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nsid w:val="3D437074"/>
    <w:multiLevelType w:val="hybridMultilevel"/>
    <w:tmpl w:val="B8EE26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F9F46D5"/>
    <w:multiLevelType w:val="hybridMultilevel"/>
    <w:tmpl w:val="BC50DB1A"/>
    <w:lvl w:ilvl="0" w:tplc="CA4A3098">
      <w:numFmt w:val="bullet"/>
      <w:lvlText w:val="-"/>
      <w:lvlJc w:val="left"/>
      <w:pPr>
        <w:ind w:left="720" w:hanging="360"/>
      </w:pPr>
      <w:rPr>
        <w:rFonts w:ascii="Calibri" w:eastAsiaTheme="minorEastAsia"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603696E"/>
    <w:multiLevelType w:val="hybridMultilevel"/>
    <w:tmpl w:val="D3108A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57E95405"/>
    <w:multiLevelType w:val="hybridMultilevel"/>
    <w:tmpl w:val="314E0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551814"/>
    <w:multiLevelType w:val="hybridMultilevel"/>
    <w:tmpl w:val="CD6095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64FA17F9"/>
    <w:multiLevelType w:val="hybridMultilevel"/>
    <w:tmpl w:val="CA7C8C34"/>
    <w:lvl w:ilvl="0" w:tplc="10090005">
      <w:start w:val="1"/>
      <w:numFmt w:val="bullet"/>
      <w:lvlText w:val=""/>
      <w:lvlJc w:val="left"/>
      <w:pPr>
        <w:ind w:left="3300" w:hanging="360"/>
      </w:pPr>
      <w:rPr>
        <w:rFonts w:ascii="Wingdings" w:hAnsi="Wingdings" w:hint="default"/>
      </w:rPr>
    </w:lvl>
    <w:lvl w:ilvl="1" w:tplc="10090003" w:tentative="1">
      <w:start w:val="1"/>
      <w:numFmt w:val="bullet"/>
      <w:lvlText w:val="o"/>
      <w:lvlJc w:val="left"/>
      <w:pPr>
        <w:ind w:left="4020" w:hanging="360"/>
      </w:pPr>
      <w:rPr>
        <w:rFonts w:ascii="Courier New" w:hAnsi="Courier New" w:cs="Courier New" w:hint="default"/>
      </w:rPr>
    </w:lvl>
    <w:lvl w:ilvl="2" w:tplc="10090005" w:tentative="1">
      <w:start w:val="1"/>
      <w:numFmt w:val="bullet"/>
      <w:lvlText w:val=""/>
      <w:lvlJc w:val="left"/>
      <w:pPr>
        <w:ind w:left="4740" w:hanging="360"/>
      </w:pPr>
      <w:rPr>
        <w:rFonts w:ascii="Wingdings" w:hAnsi="Wingdings" w:hint="default"/>
      </w:rPr>
    </w:lvl>
    <w:lvl w:ilvl="3" w:tplc="10090001" w:tentative="1">
      <w:start w:val="1"/>
      <w:numFmt w:val="bullet"/>
      <w:lvlText w:val=""/>
      <w:lvlJc w:val="left"/>
      <w:pPr>
        <w:ind w:left="5460" w:hanging="360"/>
      </w:pPr>
      <w:rPr>
        <w:rFonts w:ascii="Symbol" w:hAnsi="Symbol" w:hint="default"/>
      </w:rPr>
    </w:lvl>
    <w:lvl w:ilvl="4" w:tplc="10090003" w:tentative="1">
      <w:start w:val="1"/>
      <w:numFmt w:val="bullet"/>
      <w:lvlText w:val="o"/>
      <w:lvlJc w:val="left"/>
      <w:pPr>
        <w:ind w:left="6180" w:hanging="360"/>
      </w:pPr>
      <w:rPr>
        <w:rFonts w:ascii="Courier New" w:hAnsi="Courier New" w:cs="Courier New" w:hint="default"/>
      </w:rPr>
    </w:lvl>
    <w:lvl w:ilvl="5" w:tplc="10090005" w:tentative="1">
      <w:start w:val="1"/>
      <w:numFmt w:val="bullet"/>
      <w:lvlText w:val=""/>
      <w:lvlJc w:val="left"/>
      <w:pPr>
        <w:ind w:left="6900" w:hanging="360"/>
      </w:pPr>
      <w:rPr>
        <w:rFonts w:ascii="Wingdings" w:hAnsi="Wingdings" w:hint="default"/>
      </w:rPr>
    </w:lvl>
    <w:lvl w:ilvl="6" w:tplc="10090001" w:tentative="1">
      <w:start w:val="1"/>
      <w:numFmt w:val="bullet"/>
      <w:lvlText w:val=""/>
      <w:lvlJc w:val="left"/>
      <w:pPr>
        <w:ind w:left="7620" w:hanging="360"/>
      </w:pPr>
      <w:rPr>
        <w:rFonts w:ascii="Symbol" w:hAnsi="Symbol" w:hint="default"/>
      </w:rPr>
    </w:lvl>
    <w:lvl w:ilvl="7" w:tplc="10090003" w:tentative="1">
      <w:start w:val="1"/>
      <w:numFmt w:val="bullet"/>
      <w:lvlText w:val="o"/>
      <w:lvlJc w:val="left"/>
      <w:pPr>
        <w:ind w:left="8340" w:hanging="360"/>
      </w:pPr>
      <w:rPr>
        <w:rFonts w:ascii="Courier New" w:hAnsi="Courier New" w:cs="Courier New" w:hint="default"/>
      </w:rPr>
    </w:lvl>
    <w:lvl w:ilvl="8" w:tplc="10090005" w:tentative="1">
      <w:start w:val="1"/>
      <w:numFmt w:val="bullet"/>
      <w:lvlText w:val=""/>
      <w:lvlJc w:val="left"/>
      <w:pPr>
        <w:ind w:left="9060" w:hanging="360"/>
      </w:pPr>
      <w:rPr>
        <w:rFonts w:ascii="Wingdings" w:hAnsi="Wingdings" w:hint="default"/>
      </w:rPr>
    </w:lvl>
  </w:abstractNum>
  <w:abstractNum w:abstractNumId="17">
    <w:nsid w:val="6B1139BD"/>
    <w:multiLevelType w:val="hybridMultilevel"/>
    <w:tmpl w:val="A23A0A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7206208C"/>
    <w:multiLevelType w:val="hybridMultilevel"/>
    <w:tmpl w:val="065093FC"/>
    <w:lvl w:ilvl="0" w:tplc="E746E9DA">
      <w:numFmt w:val="bullet"/>
      <w:lvlText w:val="-"/>
      <w:lvlJc w:val="left"/>
      <w:pPr>
        <w:ind w:left="360" w:hanging="360"/>
      </w:pPr>
      <w:rPr>
        <w:rFonts w:ascii="Calibri" w:eastAsiaTheme="minorEastAsia"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9">
    <w:nsid w:val="726C7115"/>
    <w:multiLevelType w:val="hybridMultilevel"/>
    <w:tmpl w:val="828256F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76667B63"/>
    <w:multiLevelType w:val="hybridMultilevel"/>
    <w:tmpl w:val="CA62AB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78D556EC"/>
    <w:multiLevelType w:val="hybridMultilevel"/>
    <w:tmpl w:val="C3A64A0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8"/>
  </w:num>
  <w:num w:numId="4">
    <w:abstractNumId w:val="5"/>
  </w:num>
  <w:num w:numId="5">
    <w:abstractNumId w:val="15"/>
  </w:num>
  <w:num w:numId="6">
    <w:abstractNumId w:val="14"/>
  </w:num>
  <w:num w:numId="7">
    <w:abstractNumId w:val="6"/>
  </w:num>
  <w:num w:numId="8">
    <w:abstractNumId w:val="4"/>
  </w:num>
  <w:num w:numId="9">
    <w:abstractNumId w:val="17"/>
  </w:num>
  <w:num w:numId="10">
    <w:abstractNumId w:val="20"/>
  </w:num>
  <w:num w:numId="11">
    <w:abstractNumId w:val="3"/>
  </w:num>
  <w:num w:numId="12">
    <w:abstractNumId w:val="0"/>
  </w:num>
  <w:num w:numId="13">
    <w:abstractNumId w:val="13"/>
  </w:num>
  <w:num w:numId="14">
    <w:abstractNumId w:val="7"/>
  </w:num>
  <w:num w:numId="15">
    <w:abstractNumId w:val="19"/>
  </w:num>
  <w:num w:numId="16">
    <w:abstractNumId w:val="21"/>
  </w:num>
  <w:num w:numId="17">
    <w:abstractNumId w:val="16"/>
  </w:num>
  <w:num w:numId="18">
    <w:abstractNumId w:val="2"/>
  </w:num>
  <w:num w:numId="19">
    <w:abstractNumId w:val="10"/>
  </w:num>
  <w:num w:numId="20">
    <w:abstractNumId w:val="8"/>
  </w:num>
  <w:num w:numId="21">
    <w:abstractNumId w:val="11"/>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F3DEE"/>
    <w:rsid w:val="00046723"/>
    <w:rsid w:val="00081CDB"/>
    <w:rsid w:val="00096890"/>
    <w:rsid w:val="000B00C7"/>
    <w:rsid w:val="000D47FD"/>
    <w:rsid w:val="000D4A98"/>
    <w:rsid w:val="0014728A"/>
    <w:rsid w:val="001C661B"/>
    <w:rsid w:val="001E18C2"/>
    <w:rsid w:val="00243E7E"/>
    <w:rsid w:val="00346DAF"/>
    <w:rsid w:val="00352141"/>
    <w:rsid w:val="003818B1"/>
    <w:rsid w:val="003A4C25"/>
    <w:rsid w:val="003A510B"/>
    <w:rsid w:val="003C086C"/>
    <w:rsid w:val="003C49AB"/>
    <w:rsid w:val="003D3CAD"/>
    <w:rsid w:val="003D6ECA"/>
    <w:rsid w:val="00403B19"/>
    <w:rsid w:val="004056F1"/>
    <w:rsid w:val="00412874"/>
    <w:rsid w:val="00460C76"/>
    <w:rsid w:val="00461157"/>
    <w:rsid w:val="00477716"/>
    <w:rsid w:val="004A4026"/>
    <w:rsid w:val="004E0D19"/>
    <w:rsid w:val="004E5BB2"/>
    <w:rsid w:val="004F3DEE"/>
    <w:rsid w:val="005035B6"/>
    <w:rsid w:val="00596828"/>
    <w:rsid w:val="006230A6"/>
    <w:rsid w:val="0065769B"/>
    <w:rsid w:val="006E443E"/>
    <w:rsid w:val="006F3DB1"/>
    <w:rsid w:val="00720C87"/>
    <w:rsid w:val="00747767"/>
    <w:rsid w:val="00784E2F"/>
    <w:rsid w:val="007B73F5"/>
    <w:rsid w:val="007E43C1"/>
    <w:rsid w:val="00842F94"/>
    <w:rsid w:val="00882481"/>
    <w:rsid w:val="008D4800"/>
    <w:rsid w:val="009132CD"/>
    <w:rsid w:val="009537F1"/>
    <w:rsid w:val="00953AC4"/>
    <w:rsid w:val="00963651"/>
    <w:rsid w:val="00991D9A"/>
    <w:rsid w:val="009B603E"/>
    <w:rsid w:val="00A955F4"/>
    <w:rsid w:val="00AA25DC"/>
    <w:rsid w:val="00AB26CE"/>
    <w:rsid w:val="00AD4A37"/>
    <w:rsid w:val="00AE57DB"/>
    <w:rsid w:val="00AE7FA1"/>
    <w:rsid w:val="00B61459"/>
    <w:rsid w:val="00B83353"/>
    <w:rsid w:val="00BA193D"/>
    <w:rsid w:val="00C0787C"/>
    <w:rsid w:val="00C43478"/>
    <w:rsid w:val="00C541B3"/>
    <w:rsid w:val="00C7066A"/>
    <w:rsid w:val="00C721A0"/>
    <w:rsid w:val="00C867B4"/>
    <w:rsid w:val="00C91FAE"/>
    <w:rsid w:val="00C931FF"/>
    <w:rsid w:val="00CB0B08"/>
    <w:rsid w:val="00CE6E9E"/>
    <w:rsid w:val="00D241AC"/>
    <w:rsid w:val="00E20DB0"/>
    <w:rsid w:val="00E412A7"/>
    <w:rsid w:val="00E4204A"/>
    <w:rsid w:val="00E81645"/>
    <w:rsid w:val="00E825AD"/>
    <w:rsid w:val="00EA6352"/>
    <w:rsid w:val="00EC21A2"/>
    <w:rsid w:val="00EC47CD"/>
    <w:rsid w:val="00EE1565"/>
    <w:rsid w:val="00EF1C42"/>
    <w:rsid w:val="00EF3BFE"/>
    <w:rsid w:val="00EF4C7D"/>
    <w:rsid w:val="00FA135D"/>
    <w:rsid w:val="00FA3168"/>
    <w:rsid w:val="00FA5C8E"/>
    <w:rsid w:val="00FA78AB"/>
    <w:rsid w:val="00FB1593"/>
    <w:rsid w:val="00FB1B91"/>
    <w:rsid w:val="00FF0D5C"/>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3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7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7FD"/>
    <w:rPr>
      <w:rFonts w:ascii="Tahoma" w:hAnsi="Tahoma" w:cs="Tahoma"/>
      <w:sz w:val="16"/>
      <w:szCs w:val="16"/>
    </w:rPr>
  </w:style>
  <w:style w:type="table" w:styleId="TableGrid">
    <w:name w:val="Table Grid"/>
    <w:basedOn w:val="TableNormal"/>
    <w:uiPriority w:val="59"/>
    <w:rsid w:val="00CB0B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0C76"/>
    <w:pPr>
      <w:ind w:left="720"/>
      <w:contextualSpacing/>
    </w:pPr>
  </w:style>
  <w:style w:type="paragraph" w:styleId="Header">
    <w:name w:val="header"/>
    <w:basedOn w:val="Normal"/>
    <w:link w:val="HeaderChar"/>
    <w:uiPriority w:val="99"/>
    <w:semiHidden/>
    <w:unhideWhenUsed/>
    <w:rsid w:val="00A955F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55F4"/>
  </w:style>
  <w:style w:type="paragraph" w:styleId="Footer">
    <w:name w:val="footer"/>
    <w:basedOn w:val="Normal"/>
    <w:link w:val="FooterChar"/>
    <w:uiPriority w:val="99"/>
    <w:semiHidden/>
    <w:unhideWhenUsed/>
    <w:rsid w:val="00A955F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55F4"/>
  </w:style>
  <w:style w:type="character" w:styleId="Hyperlink">
    <w:name w:val="Hyperlink"/>
    <w:basedOn w:val="DefaultParagraphFont"/>
    <w:uiPriority w:val="99"/>
    <w:unhideWhenUsed/>
    <w:rsid w:val="00A955F4"/>
    <w:rPr>
      <w:color w:val="0000FF" w:themeColor="hyperlink"/>
      <w:u w:val="single"/>
    </w:rPr>
  </w:style>
  <w:style w:type="character" w:styleId="Strong">
    <w:name w:val="Strong"/>
    <w:basedOn w:val="DefaultParagraphFont"/>
    <w:uiPriority w:val="22"/>
    <w:qFormat/>
    <w:rsid w:val="00046723"/>
    <w:rPr>
      <w:b/>
      <w:bCs/>
    </w:rPr>
  </w:style>
  <w:style w:type="paragraph" w:styleId="PlainText">
    <w:name w:val="Plain Text"/>
    <w:basedOn w:val="Normal"/>
    <w:link w:val="PlainTextChar"/>
    <w:uiPriority w:val="99"/>
    <w:unhideWhenUsed/>
    <w:rsid w:val="004E0D19"/>
    <w:pPr>
      <w:spacing w:after="0" w:line="240" w:lineRule="auto"/>
    </w:pPr>
    <w:rPr>
      <w:rFonts w:ascii="Consolas" w:eastAsiaTheme="minorHAnsi" w:hAnsi="Consolas"/>
      <w:sz w:val="21"/>
      <w:szCs w:val="21"/>
      <w:lang w:val="en-US" w:eastAsia="en-US"/>
    </w:rPr>
  </w:style>
  <w:style w:type="character" w:customStyle="1" w:styleId="PlainTextChar">
    <w:name w:val="Plain Text Char"/>
    <w:basedOn w:val="DefaultParagraphFont"/>
    <w:link w:val="PlainText"/>
    <w:uiPriority w:val="99"/>
    <w:rsid w:val="004E0D19"/>
    <w:rPr>
      <w:rFonts w:ascii="Consolas" w:eastAsiaTheme="minorHAnsi" w:hAnsi="Consolas"/>
      <w:sz w:val="21"/>
      <w:szCs w:val="21"/>
      <w:lang w:val="en-US" w:eastAsia="en-US"/>
    </w:rPr>
  </w:style>
</w:styles>
</file>

<file path=word/webSettings.xml><?xml version="1.0" encoding="utf-8"?>
<w:webSettings xmlns:r="http://schemas.openxmlformats.org/officeDocument/2006/relationships" xmlns:w="http://schemas.openxmlformats.org/wordprocessingml/2006/main">
  <w:divs>
    <w:div w:id="444351249">
      <w:bodyDiv w:val="1"/>
      <w:marLeft w:val="0"/>
      <w:marRight w:val="0"/>
      <w:marTop w:val="0"/>
      <w:marBottom w:val="0"/>
      <w:divBdr>
        <w:top w:val="none" w:sz="0" w:space="0" w:color="auto"/>
        <w:left w:val="none" w:sz="0" w:space="0" w:color="auto"/>
        <w:bottom w:val="none" w:sz="0" w:space="0" w:color="auto"/>
        <w:right w:val="none" w:sz="0" w:space="0" w:color="auto"/>
      </w:divBdr>
    </w:div>
    <w:div w:id="81147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dpcdsb-ssc.wikispaces.com/Smarter+Scien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t.ly/iJvCH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xplorelearning.com/index.cfm?method=cResource.dspDetail&amp;ResourceID=4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mit.edu/newsoffice/2011/cell-density-0621.html" TargetMode="External"/><Relationship Id="rId5" Type="http://schemas.openxmlformats.org/officeDocument/2006/relationships/webSettings" Target="webSettings.xml"/><Relationship Id="rId15" Type="http://schemas.openxmlformats.org/officeDocument/2006/relationships/hyperlink" Target="http://www.explorelearning.com/index.cfm?method=cResource.dspDetail&amp;ResourceID=450" TargetMode="External"/><Relationship Id="rId10" Type="http://schemas.openxmlformats.org/officeDocument/2006/relationships/hyperlink" Target="http://www.cellsalive.com"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udel.edu/biology/ketcham/microscope/scope.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25661-154F-4172-A107-BF98094C3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1707</Words>
  <Characters>9733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mirabellis</dc:creator>
  <cp:lastModifiedBy>CorvinelliA</cp:lastModifiedBy>
  <cp:revision>9</cp:revision>
  <cp:lastPrinted>2011-06-23T18:42:00Z</cp:lastPrinted>
  <dcterms:created xsi:type="dcterms:W3CDTF">2011-06-21T00:59:00Z</dcterms:created>
  <dcterms:modified xsi:type="dcterms:W3CDTF">2011-06-24T17:17:00Z</dcterms:modified>
</cp:coreProperties>
</file>